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1A" w:rsidRPr="00987DE8" w:rsidRDefault="003F381A" w:rsidP="003F381A">
      <w:pPr>
        <w:jc w:val="center"/>
        <w:rPr>
          <w:b/>
          <w:sz w:val="32"/>
          <w:szCs w:val="32"/>
        </w:rPr>
      </w:pPr>
      <w:r>
        <w:rPr>
          <w:b/>
          <w:sz w:val="32"/>
          <w:szCs w:val="32"/>
        </w:rPr>
        <w:t>STUTTGART EĞİTİM ATAŞELİĞİ</w:t>
      </w:r>
    </w:p>
    <w:p w:rsidR="003F381A" w:rsidRPr="00FB6B2B" w:rsidRDefault="003F381A" w:rsidP="003F381A">
      <w:pPr>
        <w:jc w:val="center"/>
        <w:rPr>
          <w:sz w:val="32"/>
          <w:szCs w:val="32"/>
        </w:rPr>
      </w:pPr>
      <w:r>
        <w:rPr>
          <w:b/>
          <w:sz w:val="32"/>
          <w:szCs w:val="32"/>
        </w:rPr>
        <w:t>RESİM YARIŞMASI</w:t>
      </w:r>
      <w:r>
        <w:rPr>
          <w:sz w:val="32"/>
          <w:szCs w:val="32"/>
        </w:rPr>
        <w:t xml:space="preserve"> </w:t>
      </w:r>
      <w:r>
        <w:rPr>
          <w:b/>
          <w:sz w:val="32"/>
          <w:szCs w:val="32"/>
        </w:rPr>
        <w:t>ŞARTNAMESİ</w:t>
      </w:r>
    </w:p>
    <w:p w:rsidR="003F381A" w:rsidRDefault="003F381A" w:rsidP="003F381A">
      <w:pPr>
        <w:rPr>
          <w:b/>
          <w:sz w:val="28"/>
          <w:szCs w:val="28"/>
        </w:rPr>
      </w:pPr>
    </w:p>
    <w:p w:rsidR="003F381A" w:rsidRDefault="003F381A" w:rsidP="003F381A">
      <w:pPr>
        <w:jc w:val="center"/>
        <w:rPr>
          <w:b/>
        </w:rPr>
      </w:pPr>
      <w:r>
        <w:rPr>
          <w:b/>
        </w:rPr>
        <w:t>BİRİNCİ BÖLÜM</w:t>
      </w:r>
    </w:p>
    <w:p w:rsidR="003F381A" w:rsidRDefault="003F381A" w:rsidP="003F381A">
      <w:pPr>
        <w:jc w:val="both"/>
        <w:rPr>
          <w:b/>
        </w:rPr>
      </w:pPr>
    </w:p>
    <w:p w:rsidR="003F381A" w:rsidRPr="007508B2" w:rsidRDefault="003F381A" w:rsidP="003F381A">
      <w:pPr>
        <w:jc w:val="both"/>
      </w:pPr>
      <w:r>
        <w:rPr>
          <w:b/>
        </w:rPr>
        <w:t>Genel Hükümler</w:t>
      </w:r>
    </w:p>
    <w:p w:rsidR="003F381A" w:rsidRDefault="003F381A" w:rsidP="003F381A">
      <w:pPr>
        <w:jc w:val="both"/>
        <w:rPr>
          <w:b/>
        </w:rPr>
      </w:pPr>
    </w:p>
    <w:p w:rsidR="003F381A" w:rsidRPr="00EB4760" w:rsidRDefault="003F381A" w:rsidP="003F381A">
      <w:pPr>
        <w:jc w:val="both"/>
        <w:rPr>
          <w:b/>
        </w:rPr>
      </w:pPr>
      <w:r>
        <w:rPr>
          <w:b/>
        </w:rPr>
        <w:t>Amaç, Kapsam, Dayanak ve Yürütme</w:t>
      </w:r>
    </w:p>
    <w:p w:rsidR="003F381A" w:rsidRPr="001F6F4B" w:rsidRDefault="003F381A" w:rsidP="003F381A">
      <w:pPr>
        <w:spacing w:before="120" w:after="120"/>
        <w:jc w:val="both"/>
        <w:rPr>
          <w:b/>
          <w:u w:val="single"/>
        </w:rPr>
      </w:pPr>
      <w:r w:rsidRPr="004F0774">
        <w:rPr>
          <w:b/>
          <w:u w:val="single"/>
        </w:rPr>
        <w:t>Amaç</w:t>
      </w:r>
    </w:p>
    <w:p w:rsidR="003F381A" w:rsidRDefault="003F381A" w:rsidP="003F381A">
      <w:pPr>
        <w:spacing w:before="120" w:after="120"/>
        <w:jc w:val="both"/>
      </w:pPr>
      <w:r>
        <w:rPr>
          <w:b/>
        </w:rPr>
        <w:t xml:space="preserve">Madde 1- Bu etkinliğin amacı; </w:t>
      </w:r>
      <w:proofErr w:type="spellStart"/>
      <w:r>
        <w:t>Württemberg</w:t>
      </w:r>
      <w:proofErr w:type="spellEnd"/>
      <w:r>
        <w:t xml:space="preserve"> Bölgesinde Türkçe ve Türk Kültürü derslerinde</w:t>
      </w:r>
      <w:r w:rsidRPr="00311968">
        <w:t xml:space="preserve"> öğrenim</w:t>
      </w:r>
      <w:r>
        <w:t xml:space="preserve"> gören öğrencilerin resim sanatına olan ilgilerini arttırmak ve Türk kültürünü tanıtmaktır.</w:t>
      </w:r>
    </w:p>
    <w:p w:rsidR="003F381A" w:rsidRPr="001F6F4B" w:rsidRDefault="003F381A" w:rsidP="003F381A">
      <w:pPr>
        <w:spacing w:before="120" w:after="120"/>
        <w:jc w:val="both"/>
        <w:rPr>
          <w:b/>
          <w:u w:val="single"/>
        </w:rPr>
      </w:pPr>
      <w:r w:rsidRPr="00311968">
        <w:t xml:space="preserve"> </w:t>
      </w:r>
      <w:r w:rsidRPr="004F0774">
        <w:rPr>
          <w:b/>
          <w:u w:val="single"/>
        </w:rPr>
        <w:t>Kapsam</w:t>
      </w:r>
    </w:p>
    <w:p w:rsidR="003F381A" w:rsidRDefault="003F381A" w:rsidP="003F381A">
      <w:pPr>
        <w:spacing w:before="120" w:after="120"/>
        <w:jc w:val="both"/>
      </w:pPr>
      <w:r>
        <w:rPr>
          <w:b/>
        </w:rPr>
        <w:t xml:space="preserve">Madde 2- Bu şartname; </w:t>
      </w:r>
      <w:proofErr w:type="spellStart"/>
      <w:r>
        <w:t>Württemberg</w:t>
      </w:r>
      <w:proofErr w:type="spellEnd"/>
      <w:r>
        <w:t xml:space="preserve"> Bölgesinde Türkçe ve Türk Kültürü derslerine</w:t>
      </w:r>
      <w:r w:rsidRPr="00311968">
        <w:t xml:space="preserve"> </w:t>
      </w:r>
      <w:r>
        <w:t xml:space="preserve">devam eden öğrenciler ile bu derslere katılmadığı halde bireysel olarak yarışmaya katılmak isteyen  (1-4. sınıflar)  Türk ya da Türk kökenli öğrencilerin eserlerinin, yarışma şartnamesine uygunluğunu, başvuru şeklini, değerlendirme kurullarının oluşumunu, yapılacak değerlendirmeyi ve verilecek ödülleri kapsar. </w:t>
      </w:r>
    </w:p>
    <w:p w:rsidR="003F381A" w:rsidRPr="001F6F4B" w:rsidRDefault="003F381A" w:rsidP="003F381A">
      <w:pPr>
        <w:spacing w:before="120" w:after="120"/>
        <w:jc w:val="both"/>
        <w:rPr>
          <w:b/>
          <w:u w:val="single"/>
        </w:rPr>
      </w:pPr>
      <w:r w:rsidRPr="004F0774">
        <w:rPr>
          <w:b/>
          <w:u w:val="single"/>
        </w:rPr>
        <w:t>Dayanak</w:t>
      </w:r>
    </w:p>
    <w:p w:rsidR="003F381A" w:rsidRDefault="003F381A" w:rsidP="003F381A">
      <w:pPr>
        <w:spacing w:before="120" w:after="120"/>
        <w:jc w:val="both"/>
      </w:pPr>
      <w:r>
        <w:rPr>
          <w:b/>
        </w:rPr>
        <w:t>Madde 3-</w:t>
      </w:r>
      <w:r>
        <w:t xml:space="preserve"> Bu şartname Milli Eğitim Bakanlığı İlköğretim ve Orta Öğretim Kurumları Sosyal Etkinlikler Yönetmeliği</w:t>
      </w:r>
      <w:proofErr w:type="gramStart"/>
      <w:r>
        <w:t>`</w:t>
      </w:r>
      <w:proofErr w:type="gramEnd"/>
      <w:r>
        <w:t>ne dayanılarak hazırlanmıştır.</w:t>
      </w:r>
    </w:p>
    <w:p w:rsidR="003F381A" w:rsidRDefault="003F381A" w:rsidP="003F381A">
      <w:pPr>
        <w:spacing w:before="120" w:after="120"/>
        <w:jc w:val="both"/>
        <w:rPr>
          <w:b/>
          <w:u w:val="single"/>
        </w:rPr>
      </w:pPr>
      <w:r>
        <w:rPr>
          <w:b/>
          <w:u w:val="single"/>
        </w:rPr>
        <w:t>Yürütme</w:t>
      </w:r>
    </w:p>
    <w:p w:rsidR="003F381A" w:rsidRDefault="003F381A" w:rsidP="003F381A">
      <w:pPr>
        <w:spacing w:before="120" w:after="120"/>
        <w:jc w:val="both"/>
      </w:pPr>
      <w:r w:rsidRPr="007F6772">
        <w:rPr>
          <w:b/>
        </w:rPr>
        <w:t>Madde 4-</w:t>
      </w:r>
      <w:r>
        <w:t xml:space="preserve">   Bu yarışma şartnamesi hükümlerini Stuttgart Eğitim Ataşesi yürütür.</w:t>
      </w:r>
    </w:p>
    <w:p w:rsidR="003F381A" w:rsidRPr="00DC4A5A" w:rsidRDefault="003F381A" w:rsidP="003F381A">
      <w:pPr>
        <w:spacing w:before="120" w:after="120"/>
        <w:jc w:val="both"/>
      </w:pPr>
    </w:p>
    <w:p w:rsidR="003F381A" w:rsidRPr="00DC4A5A" w:rsidRDefault="003F381A" w:rsidP="003F381A">
      <w:pPr>
        <w:jc w:val="both"/>
      </w:pPr>
      <w:r>
        <w:rPr>
          <w:b/>
        </w:rPr>
        <w:t>İKİNCİ BÖLÜM</w:t>
      </w:r>
    </w:p>
    <w:p w:rsidR="003F381A" w:rsidRDefault="003F381A" w:rsidP="003F381A">
      <w:pPr>
        <w:tabs>
          <w:tab w:val="left" w:pos="450"/>
          <w:tab w:val="center" w:pos="5040"/>
        </w:tabs>
        <w:jc w:val="center"/>
        <w:rPr>
          <w:b/>
        </w:rPr>
      </w:pPr>
      <w:r>
        <w:rPr>
          <w:b/>
        </w:rPr>
        <w:t>Yarışma</w:t>
      </w:r>
    </w:p>
    <w:p w:rsidR="003F381A" w:rsidRDefault="003F381A" w:rsidP="003F381A">
      <w:pPr>
        <w:tabs>
          <w:tab w:val="left" w:pos="450"/>
          <w:tab w:val="center" w:pos="5040"/>
        </w:tabs>
        <w:jc w:val="both"/>
        <w:rPr>
          <w:b/>
        </w:rPr>
      </w:pPr>
    </w:p>
    <w:p w:rsidR="003F381A" w:rsidRDefault="003F381A" w:rsidP="003F381A">
      <w:pPr>
        <w:tabs>
          <w:tab w:val="left" w:pos="450"/>
          <w:tab w:val="center" w:pos="5040"/>
        </w:tabs>
        <w:jc w:val="both"/>
        <w:rPr>
          <w:b/>
        </w:rPr>
      </w:pPr>
      <w:r>
        <w:rPr>
          <w:b/>
        </w:rPr>
        <w:t>Madde 5-Yarışmanın Konusu</w:t>
      </w:r>
    </w:p>
    <w:p w:rsidR="003F381A" w:rsidRPr="001317DE" w:rsidRDefault="003F381A" w:rsidP="003F381A">
      <w:pPr>
        <w:tabs>
          <w:tab w:val="left" w:pos="450"/>
          <w:tab w:val="center" w:pos="5040"/>
        </w:tabs>
        <w:jc w:val="both"/>
        <w:rPr>
          <w:b/>
        </w:rPr>
      </w:pPr>
      <w:r>
        <w:rPr>
          <w:b/>
          <w:i/>
        </w:rPr>
        <w:t>2024</w:t>
      </w:r>
      <w:r w:rsidRPr="00382459">
        <w:rPr>
          <w:b/>
          <w:i/>
        </w:rPr>
        <w:t>-202</w:t>
      </w:r>
      <w:r>
        <w:rPr>
          <w:b/>
          <w:i/>
        </w:rPr>
        <w:t>5</w:t>
      </w:r>
      <w:r>
        <w:rPr>
          <w:i/>
        </w:rPr>
        <w:t xml:space="preserve"> </w:t>
      </w:r>
      <w:r>
        <w:t>Eğitim-ö</w:t>
      </w:r>
      <w:r w:rsidRPr="006F2270">
        <w:t>ğretim</w:t>
      </w:r>
      <w:r>
        <w:t xml:space="preserve"> y</w:t>
      </w:r>
      <w:r w:rsidRPr="006F2270">
        <w:t>ılı</w:t>
      </w:r>
      <w:r w:rsidRPr="006F2270">
        <w:rPr>
          <w:b/>
        </w:rPr>
        <w:t xml:space="preserve"> </w:t>
      </w:r>
      <w:r>
        <w:t>r</w:t>
      </w:r>
      <w:r w:rsidRPr="006F2270">
        <w:t xml:space="preserve">esim </w:t>
      </w:r>
      <w:r>
        <w:t>y</w:t>
      </w:r>
      <w:r w:rsidRPr="006F2270">
        <w:t>arışmasının konusu</w:t>
      </w:r>
      <w:r w:rsidRPr="00E5285E">
        <w:t xml:space="preserve"> </w:t>
      </w:r>
      <w:r>
        <w:rPr>
          <w:b/>
        </w:rPr>
        <w:t xml:space="preserve">‘Türk Alman İş birliği ve Dostluğu’ </w:t>
      </w:r>
      <w:r w:rsidRPr="005F5483">
        <w:t>d</w:t>
      </w:r>
      <w:r>
        <w:t>u</w:t>
      </w:r>
      <w:r w:rsidRPr="005F5483">
        <w:t>r.</w:t>
      </w:r>
    </w:p>
    <w:p w:rsidR="003F381A" w:rsidRDefault="003F381A" w:rsidP="003F381A">
      <w:pPr>
        <w:tabs>
          <w:tab w:val="left" w:pos="450"/>
          <w:tab w:val="center" w:pos="5040"/>
        </w:tabs>
        <w:jc w:val="both"/>
        <w:rPr>
          <w:b/>
        </w:rPr>
      </w:pPr>
      <w:r>
        <w:rPr>
          <w:b/>
        </w:rPr>
        <w:t xml:space="preserve">          </w:t>
      </w:r>
    </w:p>
    <w:p w:rsidR="003F381A" w:rsidRDefault="003F381A" w:rsidP="003F381A">
      <w:pPr>
        <w:spacing w:before="120"/>
        <w:jc w:val="both"/>
        <w:rPr>
          <w:b/>
        </w:rPr>
      </w:pPr>
      <w:r>
        <w:rPr>
          <w:b/>
        </w:rPr>
        <w:t>Madde 6-Yarışmaya Katılma Şartları ve Eserlerde Aranacak Şartlar</w:t>
      </w:r>
    </w:p>
    <w:p w:rsidR="003F381A" w:rsidRDefault="003F381A" w:rsidP="003F381A">
      <w:pPr>
        <w:tabs>
          <w:tab w:val="left" w:pos="450"/>
          <w:tab w:val="center" w:pos="5040"/>
        </w:tabs>
        <w:jc w:val="both"/>
        <w:rPr>
          <w:b/>
        </w:rPr>
      </w:pPr>
    </w:p>
    <w:p w:rsidR="003F381A" w:rsidRDefault="003F381A" w:rsidP="003F381A">
      <w:pPr>
        <w:tabs>
          <w:tab w:val="left" w:pos="450"/>
          <w:tab w:val="center" w:pos="5040"/>
        </w:tabs>
        <w:jc w:val="both"/>
      </w:pPr>
      <w:r>
        <w:t xml:space="preserve">Bu yarışmaya, </w:t>
      </w:r>
      <w:proofErr w:type="spellStart"/>
      <w:r>
        <w:t>Württemberg</w:t>
      </w:r>
      <w:proofErr w:type="spellEnd"/>
      <w:r>
        <w:t xml:space="preserve"> Bölgesinde eğitim alan 1-4. sınıf öğrencileri ile bu derse katılmasa bile 1-4. sınıflarda eğitim alan bütün Türkiye Cumhuriyeti vatandaşı ve Türk kökenli öğrenciler katılabilir.</w:t>
      </w:r>
    </w:p>
    <w:p w:rsidR="003F381A" w:rsidRDefault="003F381A" w:rsidP="003F381A">
      <w:pPr>
        <w:spacing w:before="120"/>
        <w:jc w:val="both"/>
        <w:rPr>
          <w:b/>
        </w:rPr>
      </w:pPr>
      <w:r>
        <w:rPr>
          <w:b/>
        </w:rPr>
        <w:t>a)</w:t>
      </w:r>
      <w:r>
        <w:t xml:space="preserve">Yarışmaya katılan eserler daha önce herhangi bir yarışmaya katılmamış, ödül almamış ve yayınlan-       </w:t>
      </w:r>
      <w:proofErr w:type="spellStart"/>
      <w:r>
        <w:t>mamış</w:t>
      </w:r>
      <w:proofErr w:type="spellEnd"/>
      <w:r>
        <w:t xml:space="preserve"> olmalıdır.</w:t>
      </w:r>
      <w:r>
        <w:rPr>
          <w:b/>
        </w:rPr>
        <w:t xml:space="preserve"> </w:t>
      </w:r>
    </w:p>
    <w:p w:rsidR="003F381A" w:rsidRDefault="003F381A" w:rsidP="003F381A">
      <w:pPr>
        <w:spacing w:before="120"/>
        <w:jc w:val="both"/>
      </w:pPr>
      <w:r>
        <w:rPr>
          <w:b/>
        </w:rPr>
        <w:t xml:space="preserve">b) </w:t>
      </w:r>
      <w:r>
        <w:t xml:space="preserve">Resimler </w:t>
      </w:r>
      <w:r>
        <w:rPr>
          <w:b/>
        </w:rPr>
        <w:t>A3 (</w:t>
      </w:r>
      <w:r w:rsidRPr="001317DE">
        <w:rPr>
          <w:color w:val="222222"/>
          <w:shd w:val="clear" w:color="auto" w:fill="FFFFFF"/>
        </w:rPr>
        <w:t>297 x 420 mm)</w:t>
      </w:r>
      <w:r>
        <w:t xml:space="preserve"> boyutunda resim kâğıdına serbest teknik ile yapılmalıdır.</w:t>
      </w:r>
    </w:p>
    <w:p w:rsidR="003F381A" w:rsidRDefault="003F381A" w:rsidP="003F381A">
      <w:pPr>
        <w:spacing w:before="120"/>
        <w:jc w:val="both"/>
      </w:pPr>
      <w:r w:rsidRPr="00EE4438">
        <w:rPr>
          <w:b/>
        </w:rPr>
        <w:t>c</w:t>
      </w:r>
      <w:r>
        <w:t xml:space="preserve">) Resimler </w:t>
      </w:r>
      <w:r>
        <w:rPr>
          <w:b/>
        </w:rPr>
        <w:t xml:space="preserve">çerçevelenmeden ve </w:t>
      </w:r>
      <w:proofErr w:type="spellStart"/>
      <w:r>
        <w:rPr>
          <w:b/>
        </w:rPr>
        <w:t>paspartulanmadan</w:t>
      </w:r>
      <w:proofErr w:type="spellEnd"/>
      <w:r>
        <w:rPr>
          <w:b/>
        </w:rPr>
        <w:t xml:space="preserve"> </w:t>
      </w:r>
      <w:r>
        <w:t>gönderilmelidir.</w:t>
      </w:r>
    </w:p>
    <w:p w:rsidR="003F381A" w:rsidRDefault="003F381A" w:rsidP="003F381A">
      <w:pPr>
        <w:spacing w:before="120"/>
        <w:jc w:val="both"/>
      </w:pPr>
      <w:r>
        <w:rPr>
          <w:b/>
        </w:rPr>
        <w:t xml:space="preserve">d) </w:t>
      </w:r>
      <w:r>
        <w:t xml:space="preserve">Resimlerin arkasına </w:t>
      </w:r>
      <w:r w:rsidRPr="002B63DB">
        <w:rPr>
          <w:b/>
        </w:rPr>
        <w:t>Yarışma Katılım</w:t>
      </w:r>
      <w:r>
        <w:t xml:space="preserve"> </w:t>
      </w:r>
      <w:r w:rsidRPr="002B63DB">
        <w:rPr>
          <w:b/>
        </w:rPr>
        <w:t>Formu</w:t>
      </w:r>
      <w:r>
        <w:t xml:space="preserve"> (</w:t>
      </w:r>
      <w:r w:rsidRPr="002B63DB">
        <w:rPr>
          <w:b/>
        </w:rPr>
        <w:t>Ek.</w:t>
      </w:r>
      <w:r>
        <w:rPr>
          <w:b/>
        </w:rPr>
        <w:t>4</w:t>
      </w:r>
      <w:r>
        <w:t>) doldurularak yapıştırılmak zorundadır.</w:t>
      </w:r>
    </w:p>
    <w:p w:rsidR="003F381A" w:rsidRPr="00C30A1C" w:rsidRDefault="003F381A" w:rsidP="003F381A">
      <w:pPr>
        <w:spacing w:before="120"/>
        <w:jc w:val="both"/>
        <w:rPr>
          <w:b/>
          <w:u w:val="single"/>
        </w:rPr>
      </w:pPr>
      <w:r w:rsidRPr="00EE4438">
        <w:rPr>
          <w:b/>
        </w:rPr>
        <w:t>e)</w:t>
      </w:r>
      <w:r>
        <w:rPr>
          <w:b/>
        </w:rPr>
        <w:t xml:space="preserve"> </w:t>
      </w:r>
      <w:r>
        <w:t xml:space="preserve">Resmin ön yüzünde yarışmaya katılan </w:t>
      </w:r>
      <w:r w:rsidRPr="00C30A1C">
        <w:rPr>
          <w:b/>
          <w:u w:val="single"/>
        </w:rPr>
        <w:t>öğrencinin adı ve soyadı olmamalıdır.</w:t>
      </w:r>
    </w:p>
    <w:p w:rsidR="003F381A" w:rsidRDefault="003F381A" w:rsidP="003F381A">
      <w:pPr>
        <w:spacing w:before="120"/>
        <w:jc w:val="both"/>
      </w:pPr>
      <w:r>
        <w:rPr>
          <w:b/>
        </w:rPr>
        <w:t xml:space="preserve">f ) </w:t>
      </w:r>
      <w:r>
        <w:t>Belirlenen şartları taşımayan eserler değerlendirmeye alınmayacaktır.</w:t>
      </w:r>
    </w:p>
    <w:p w:rsidR="003F381A" w:rsidRDefault="003F381A" w:rsidP="003F381A">
      <w:pPr>
        <w:spacing w:before="120"/>
        <w:jc w:val="both"/>
      </w:pPr>
      <w:r>
        <w:rPr>
          <w:b/>
        </w:rPr>
        <w:lastRenderedPageBreak/>
        <w:t xml:space="preserve">g ) </w:t>
      </w:r>
      <w:r>
        <w:t>Yarışmaya katılan eserler iade edilmeyecektir.</w:t>
      </w:r>
    </w:p>
    <w:p w:rsidR="003F381A" w:rsidRDefault="003F381A" w:rsidP="003F381A">
      <w:pPr>
        <w:spacing w:before="120"/>
        <w:jc w:val="both"/>
      </w:pPr>
      <w:r w:rsidRPr="00F3613B">
        <w:rPr>
          <w:b/>
          <w:color w:val="000000"/>
        </w:rPr>
        <w:t>h</w:t>
      </w:r>
      <w:r w:rsidRPr="00F3613B">
        <w:rPr>
          <w:b/>
        </w:rPr>
        <w:t>)</w:t>
      </w:r>
      <w:r>
        <w:t xml:space="preserve"> Eserler kuru boya kalem, pastel boya ya da sulu boya çalışması olmalıdır.</w:t>
      </w:r>
    </w:p>
    <w:p w:rsidR="003F381A" w:rsidRDefault="003F381A" w:rsidP="003F381A">
      <w:pPr>
        <w:jc w:val="both"/>
      </w:pPr>
      <w:r w:rsidRPr="00FB6B2B">
        <w:rPr>
          <w:b/>
        </w:rPr>
        <w:t>ı)</w:t>
      </w:r>
      <w:r w:rsidRPr="00FB6B2B">
        <w:t xml:space="preserve"> </w:t>
      </w:r>
      <w:r>
        <w:t>Yarışmaya katılan her öğrenci kimlik bilgilerini, doğum tarihini belgeleyen nüfus cüzdanı veya pasaport fotokopisini yarışmaya katılan resim ile birlikte 1.Basamak Seçme Kurullarına vermek zorun-</w:t>
      </w:r>
      <w:proofErr w:type="spellStart"/>
      <w:r>
        <w:t>dadır</w:t>
      </w:r>
      <w:proofErr w:type="spellEnd"/>
      <w:r>
        <w:t xml:space="preserve">. </w:t>
      </w:r>
    </w:p>
    <w:p w:rsidR="003F381A" w:rsidRDefault="003F381A" w:rsidP="003F381A">
      <w:pPr>
        <w:jc w:val="both"/>
        <w:rPr>
          <w:b/>
        </w:rPr>
      </w:pPr>
    </w:p>
    <w:p w:rsidR="003F381A" w:rsidRPr="003E2701" w:rsidRDefault="003F381A" w:rsidP="003F381A">
      <w:pPr>
        <w:jc w:val="both"/>
        <w:rPr>
          <w:b/>
        </w:rPr>
      </w:pPr>
      <w:r w:rsidRPr="003E2701">
        <w:rPr>
          <w:b/>
        </w:rPr>
        <w:t xml:space="preserve"> Madde 7-Yarışma Kategorisi</w:t>
      </w:r>
    </w:p>
    <w:p w:rsidR="003F381A" w:rsidRDefault="003F381A" w:rsidP="003F381A">
      <w:pPr>
        <w:spacing w:before="120"/>
        <w:jc w:val="both"/>
      </w:pPr>
      <w:r>
        <w:t xml:space="preserve">Bu Resim Yarışması </w:t>
      </w:r>
      <w:proofErr w:type="spellStart"/>
      <w:r>
        <w:t>Württemberg</w:t>
      </w:r>
      <w:proofErr w:type="spellEnd"/>
      <w:r>
        <w:t xml:space="preserve"> Bölgesinde 1-4. sınıflar düzeyinde öğrenim gören öğrenciler arasında tek</w:t>
      </w:r>
      <w:r w:rsidRPr="00EF05F5">
        <w:t xml:space="preserve"> </w:t>
      </w:r>
      <w:r>
        <w:t xml:space="preserve">kategoride </w:t>
      </w:r>
      <w:r w:rsidRPr="00EF05F5">
        <w:t>yapılacaktır.</w:t>
      </w:r>
    </w:p>
    <w:p w:rsidR="003F381A" w:rsidRPr="005D23C2" w:rsidRDefault="003F381A" w:rsidP="003F381A">
      <w:pPr>
        <w:jc w:val="both"/>
      </w:pPr>
    </w:p>
    <w:p w:rsidR="003F381A" w:rsidRDefault="003F381A" w:rsidP="003F381A">
      <w:pPr>
        <w:jc w:val="both"/>
        <w:rPr>
          <w:b/>
        </w:rPr>
      </w:pPr>
      <w:r>
        <w:rPr>
          <w:b/>
        </w:rPr>
        <w:t>ÜÇÜNCÜ BÖLÜM</w:t>
      </w:r>
    </w:p>
    <w:p w:rsidR="003F381A" w:rsidRDefault="003F381A" w:rsidP="003F381A">
      <w:pPr>
        <w:jc w:val="both"/>
        <w:rPr>
          <w:b/>
        </w:rPr>
      </w:pPr>
      <w:r>
        <w:rPr>
          <w:b/>
        </w:rPr>
        <w:t>Değerlendirme</w:t>
      </w:r>
    </w:p>
    <w:p w:rsidR="003F381A" w:rsidRDefault="003F381A" w:rsidP="003F381A">
      <w:pPr>
        <w:spacing w:before="120"/>
        <w:jc w:val="both"/>
        <w:rPr>
          <w:b/>
        </w:rPr>
      </w:pPr>
      <w:r>
        <w:rPr>
          <w:b/>
        </w:rPr>
        <w:t>Madde 8-Değerlendirme Basamakları</w:t>
      </w:r>
    </w:p>
    <w:p w:rsidR="003F381A" w:rsidRPr="00F94BD0" w:rsidRDefault="003F381A" w:rsidP="003F381A">
      <w:pPr>
        <w:spacing w:before="120"/>
        <w:jc w:val="both"/>
      </w:pPr>
      <w:r w:rsidRPr="00F94BD0">
        <w:t>Değerlendirme basamakları aşağıdaki şekildedir:</w:t>
      </w:r>
    </w:p>
    <w:p w:rsidR="003F381A" w:rsidRDefault="003F381A" w:rsidP="003F381A">
      <w:pPr>
        <w:spacing w:before="120"/>
        <w:jc w:val="both"/>
        <w:rPr>
          <w:b/>
        </w:rPr>
      </w:pPr>
      <w:r>
        <w:rPr>
          <w:b/>
        </w:rPr>
        <w:t xml:space="preserve">a) 1. </w:t>
      </w:r>
      <w:r w:rsidRPr="000733A2">
        <w:rPr>
          <w:b/>
        </w:rPr>
        <w:t>Seçme Basamağı</w:t>
      </w:r>
      <w:r>
        <w:rPr>
          <w:b/>
        </w:rPr>
        <w:t>;</w:t>
      </w:r>
      <w:r>
        <w:t xml:space="preserve"> </w:t>
      </w:r>
      <w:r>
        <w:rPr>
          <w:bCs/>
          <w:color w:val="000000"/>
        </w:rPr>
        <w:t>Türkçe ve Türk Kültürü Dersi okutan her</w:t>
      </w:r>
      <w:r w:rsidRPr="00A94663">
        <w:rPr>
          <w:bCs/>
          <w:color w:val="000000"/>
        </w:rPr>
        <w:t xml:space="preserve"> öğretmen</w:t>
      </w:r>
      <w:r>
        <w:rPr>
          <w:bCs/>
          <w:color w:val="000000"/>
        </w:rPr>
        <w:t xml:space="preserve"> görev yapmakta olduğu okulun </w:t>
      </w:r>
      <w:proofErr w:type="spellStart"/>
      <w:r w:rsidRPr="00C30A1C">
        <w:rPr>
          <w:b/>
          <w:bCs/>
          <w:color w:val="000000"/>
        </w:rPr>
        <w:t>TOAB`nin</w:t>
      </w:r>
      <w:proofErr w:type="spellEnd"/>
      <w:r w:rsidRPr="00C30A1C">
        <w:rPr>
          <w:b/>
          <w:bCs/>
          <w:color w:val="000000"/>
        </w:rPr>
        <w:t xml:space="preserve"> </w:t>
      </w:r>
      <w:r>
        <w:rPr>
          <w:b/>
          <w:bCs/>
          <w:color w:val="000000"/>
        </w:rPr>
        <w:t>1</w:t>
      </w:r>
      <w:r>
        <w:rPr>
          <w:bCs/>
          <w:color w:val="000000"/>
        </w:rPr>
        <w:t xml:space="preserve"> temsilcisi ile birlikte, yarışmaya katılan resimleri, Değerlendirme Puan Cetveli   (</w:t>
      </w:r>
      <w:r>
        <w:rPr>
          <w:b/>
          <w:bCs/>
          <w:color w:val="000000"/>
        </w:rPr>
        <w:t>Ek</w:t>
      </w:r>
      <w:r w:rsidRPr="00AC40A8">
        <w:rPr>
          <w:b/>
          <w:bCs/>
          <w:color w:val="000000"/>
        </w:rPr>
        <w:t>.</w:t>
      </w:r>
      <w:r>
        <w:rPr>
          <w:b/>
          <w:bCs/>
          <w:color w:val="000000"/>
        </w:rPr>
        <w:t xml:space="preserve"> 1-</w:t>
      </w:r>
      <w:r w:rsidRPr="00AC40A8">
        <w:rPr>
          <w:b/>
          <w:bCs/>
          <w:color w:val="000000"/>
        </w:rPr>
        <w:t>1</w:t>
      </w:r>
      <w:r>
        <w:rPr>
          <w:b/>
          <w:bCs/>
          <w:color w:val="000000"/>
        </w:rPr>
        <w:t>a</w:t>
      </w:r>
      <w:r>
        <w:rPr>
          <w:bCs/>
          <w:color w:val="000000"/>
        </w:rPr>
        <w:t>)`</w:t>
      </w:r>
      <w:proofErr w:type="spellStart"/>
      <w:r>
        <w:rPr>
          <w:bCs/>
          <w:color w:val="000000"/>
        </w:rPr>
        <w:t>ndeki</w:t>
      </w:r>
      <w:proofErr w:type="spellEnd"/>
      <w:r>
        <w:rPr>
          <w:bCs/>
          <w:color w:val="000000"/>
        </w:rPr>
        <w:t xml:space="preserve"> </w:t>
      </w:r>
      <w:proofErr w:type="gramStart"/>
      <w:r>
        <w:rPr>
          <w:bCs/>
          <w:color w:val="000000"/>
        </w:rPr>
        <w:t>kriterlere</w:t>
      </w:r>
      <w:proofErr w:type="gramEnd"/>
      <w:r>
        <w:rPr>
          <w:bCs/>
          <w:color w:val="000000"/>
        </w:rPr>
        <w:t xml:space="preserve"> göre değerlendirir; </w:t>
      </w:r>
      <w:r w:rsidRPr="00C30A1C">
        <w:rPr>
          <w:b/>
          <w:bCs/>
          <w:color w:val="000000"/>
        </w:rPr>
        <w:t>en az 1 en çok 3</w:t>
      </w:r>
      <w:r w:rsidRPr="00C25B06">
        <w:rPr>
          <w:b/>
          <w:bCs/>
          <w:color w:val="000000"/>
        </w:rPr>
        <w:t xml:space="preserve"> resmi</w:t>
      </w:r>
      <w:r>
        <w:rPr>
          <w:bCs/>
          <w:color w:val="000000"/>
        </w:rPr>
        <w:t xml:space="preserve"> sonuç tutanağı</w:t>
      </w:r>
      <w:r>
        <w:rPr>
          <w:color w:val="000000"/>
        </w:rPr>
        <w:t xml:space="preserve"> (</w:t>
      </w:r>
      <w:r w:rsidRPr="008A61E3">
        <w:rPr>
          <w:b/>
          <w:color w:val="000000"/>
        </w:rPr>
        <w:t>Ek.</w:t>
      </w:r>
      <w:r>
        <w:rPr>
          <w:b/>
          <w:color w:val="000000"/>
        </w:rPr>
        <w:t xml:space="preserve"> </w:t>
      </w:r>
      <w:r w:rsidRPr="008A61E3">
        <w:rPr>
          <w:b/>
          <w:color w:val="000000"/>
        </w:rPr>
        <w:t>1b</w:t>
      </w:r>
      <w:r>
        <w:rPr>
          <w:color w:val="000000"/>
        </w:rPr>
        <w:t xml:space="preserve">) ile birlikte en geç </w:t>
      </w:r>
      <w:r>
        <w:rPr>
          <w:b/>
          <w:color w:val="000000"/>
          <w:highlight w:val="yellow"/>
        </w:rPr>
        <w:t>08</w:t>
      </w:r>
      <w:r w:rsidRPr="00382459">
        <w:rPr>
          <w:b/>
          <w:color w:val="000000"/>
          <w:highlight w:val="yellow"/>
        </w:rPr>
        <w:t>.1</w:t>
      </w:r>
      <w:r>
        <w:rPr>
          <w:b/>
          <w:color w:val="000000"/>
          <w:highlight w:val="yellow"/>
        </w:rPr>
        <w:t>1</w:t>
      </w:r>
      <w:r w:rsidRPr="00382459">
        <w:rPr>
          <w:b/>
          <w:color w:val="000000"/>
          <w:highlight w:val="yellow"/>
        </w:rPr>
        <w:t>.</w:t>
      </w:r>
      <w:r w:rsidRPr="006F2270">
        <w:rPr>
          <w:b/>
          <w:color w:val="000000"/>
          <w:highlight w:val="yellow"/>
        </w:rPr>
        <w:t>20</w:t>
      </w:r>
      <w:r w:rsidRPr="00C25B06">
        <w:rPr>
          <w:b/>
          <w:color w:val="000000"/>
          <w:highlight w:val="yellow"/>
        </w:rPr>
        <w:t>24</w:t>
      </w:r>
      <w:r>
        <w:rPr>
          <w:color w:val="000000"/>
        </w:rPr>
        <w:t xml:space="preserve"> akşamına kadar bölge koordinatörüne teslim eder.</w:t>
      </w:r>
      <w:r>
        <w:rPr>
          <w:b/>
        </w:rPr>
        <w:t xml:space="preserve">                                                                                                                          b) </w:t>
      </w:r>
      <w:r w:rsidRPr="000733A2">
        <w:rPr>
          <w:b/>
        </w:rPr>
        <w:t xml:space="preserve">2. Seçme Basamağı; </w:t>
      </w:r>
      <w:r w:rsidRPr="008A61E3">
        <w:rPr>
          <w:bCs/>
          <w:color w:val="000000"/>
        </w:rPr>
        <w:t>Bu aşamada</w:t>
      </w:r>
      <w:r w:rsidRPr="00A94663">
        <w:rPr>
          <w:b/>
          <w:bCs/>
          <w:color w:val="000000"/>
        </w:rPr>
        <w:t xml:space="preserve"> </w:t>
      </w:r>
      <w:r>
        <w:rPr>
          <w:bCs/>
          <w:color w:val="000000"/>
        </w:rPr>
        <w:t>Bölge Koordinatörleri başkanlığında, bölgede görevli 1 Türkçe ve Türk Kültürü Dersi öğretmeni ve TOAB Derneğince belirlenecek 1 OAB üyesinden oluşan “2. Seçme Basamağı Komisyonu” her üye tarafından düzenlenecek 2. Seçme Basamağı Puan Cetvelini (</w:t>
      </w:r>
      <w:r w:rsidRPr="004B5674">
        <w:rPr>
          <w:b/>
          <w:bCs/>
          <w:color w:val="000000"/>
        </w:rPr>
        <w:t>Ek.</w:t>
      </w:r>
      <w:r>
        <w:rPr>
          <w:b/>
          <w:bCs/>
          <w:color w:val="000000"/>
        </w:rPr>
        <w:t xml:space="preserve"> </w:t>
      </w:r>
      <w:r w:rsidRPr="004B5674">
        <w:rPr>
          <w:b/>
          <w:bCs/>
          <w:color w:val="000000"/>
        </w:rPr>
        <w:t>2</w:t>
      </w:r>
      <w:r>
        <w:rPr>
          <w:bCs/>
          <w:color w:val="000000"/>
        </w:rPr>
        <w:t>), 2. Seçme Basamağı seçimlerini (</w:t>
      </w:r>
      <w:r>
        <w:rPr>
          <w:b/>
          <w:bCs/>
          <w:color w:val="000000"/>
        </w:rPr>
        <w:t>Ek. 2a</w:t>
      </w:r>
      <w:r>
        <w:rPr>
          <w:bCs/>
          <w:color w:val="000000"/>
        </w:rPr>
        <w:t>) ve değerlendirme sonucunu (</w:t>
      </w:r>
      <w:r w:rsidRPr="007508B2">
        <w:rPr>
          <w:b/>
          <w:bCs/>
          <w:color w:val="000000"/>
        </w:rPr>
        <w:t>Ek.</w:t>
      </w:r>
      <w:r>
        <w:rPr>
          <w:b/>
          <w:bCs/>
          <w:color w:val="000000"/>
        </w:rPr>
        <w:t xml:space="preserve"> </w:t>
      </w:r>
      <w:r w:rsidRPr="007508B2">
        <w:rPr>
          <w:b/>
          <w:bCs/>
          <w:color w:val="000000"/>
        </w:rPr>
        <w:t>2</w:t>
      </w:r>
      <w:r>
        <w:rPr>
          <w:b/>
          <w:bCs/>
          <w:color w:val="000000"/>
        </w:rPr>
        <w:t>b</w:t>
      </w:r>
      <w:r>
        <w:rPr>
          <w:bCs/>
          <w:color w:val="000000"/>
        </w:rPr>
        <w:t xml:space="preserve">) en geç </w:t>
      </w:r>
      <w:r>
        <w:rPr>
          <w:b/>
          <w:bCs/>
          <w:color w:val="000000"/>
          <w:highlight w:val="yellow"/>
        </w:rPr>
        <w:t>11</w:t>
      </w:r>
      <w:r w:rsidRPr="0050274C">
        <w:rPr>
          <w:b/>
          <w:bCs/>
          <w:color w:val="000000"/>
          <w:highlight w:val="yellow"/>
        </w:rPr>
        <w:t xml:space="preserve"> Kasım 2</w:t>
      </w:r>
      <w:r w:rsidRPr="005F5483">
        <w:rPr>
          <w:b/>
          <w:bCs/>
          <w:color w:val="000000"/>
          <w:highlight w:val="yellow"/>
        </w:rPr>
        <w:t>0</w:t>
      </w:r>
      <w:r w:rsidRPr="00E54707">
        <w:rPr>
          <w:b/>
          <w:bCs/>
          <w:color w:val="000000"/>
          <w:highlight w:val="yellow"/>
        </w:rPr>
        <w:t>24</w:t>
      </w:r>
      <w:r>
        <w:rPr>
          <w:bCs/>
          <w:color w:val="000000"/>
        </w:rPr>
        <w:t xml:space="preserve"> tarihine kadar tamamlayacaktır. Bölge Koordinatörleri ilk 5 sırayı alan resimleri, finalde yarışmak üzere </w:t>
      </w:r>
      <w:r>
        <w:rPr>
          <w:b/>
          <w:bCs/>
          <w:color w:val="000000"/>
          <w:highlight w:val="yellow"/>
        </w:rPr>
        <w:t>13</w:t>
      </w:r>
      <w:r w:rsidRPr="00382459">
        <w:rPr>
          <w:b/>
          <w:bCs/>
          <w:color w:val="000000"/>
          <w:highlight w:val="yellow"/>
        </w:rPr>
        <w:t xml:space="preserve"> </w:t>
      </w:r>
      <w:r w:rsidRPr="0050274C">
        <w:rPr>
          <w:b/>
          <w:bCs/>
          <w:color w:val="000000"/>
          <w:highlight w:val="yellow"/>
        </w:rPr>
        <w:t>Kasım 20</w:t>
      </w:r>
      <w:r w:rsidRPr="00E54707">
        <w:rPr>
          <w:b/>
          <w:bCs/>
          <w:color w:val="000000"/>
          <w:highlight w:val="yellow"/>
        </w:rPr>
        <w:t>24</w:t>
      </w:r>
      <w:r>
        <w:rPr>
          <w:bCs/>
          <w:color w:val="000000"/>
        </w:rPr>
        <w:t xml:space="preserve"> Çarşamba günü mesai bitimine kadar Eğitim Ataşeliğine ulaştıracaklardır. Türkçe ve Türk Kültürü derslerine katılmadığı halde, bireysel olarak yarışmaya katılmak isteyen öğrenciler resimlerini 1. Seçme Basamağına katılmak üzere en geç </w:t>
      </w:r>
      <w:r>
        <w:rPr>
          <w:b/>
          <w:bCs/>
          <w:color w:val="000000"/>
          <w:highlight w:val="yellow"/>
        </w:rPr>
        <w:t>04</w:t>
      </w:r>
      <w:r w:rsidRPr="00382459">
        <w:rPr>
          <w:b/>
          <w:bCs/>
          <w:color w:val="000000"/>
          <w:highlight w:val="yellow"/>
        </w:rPr>
        <w:t>.1</w:t>
      </w:r>
      <w:r>
        <w:rPr>
          <w:b/>
          <w:bCs/>
          <w:color w:val="000000"/>
          <w:highlight w:val="yellow"/>
        </w:rPr>
        <w:t>1</w:t>
      </w:r>
      <w:r w:rsidRPr="005F5483">
        <w:rPr>
          <w:b/>
          <w:bCs/>
          <w:color w:val="000000"/>
          <w:highlight w:val="yellow"/>
        </w:rPr>
        <w:t>.20</w:t>
      </w:r>
      <w:r w:rsidRPr="00E54707">
        <w:rPr>
          <w:b/>
          <w:bCs/>
          <w:color w:val="000000"/>
          <w:highlight w:val="yellow"/>
        </w:rPr>
        <w:t>24</w:t>
      </w:r>
      <w:r>
        <w:rPr>
          <w:bCs/>
          <w:color w:val="000000"/>
        </w:rPr>
        <w:t xml:space="preserve"> günü mesai bitimine kadar kendilerine en yakın Türkçe ve Türk Kültürü dersi öğretmenine teslim edeceklerdir.</w:t>
      </w:r>
      <w:r>
        <w:rPr>
          <w:b/>
        </w:rPr>
        <w:t xml:space="preserve">                                                                                                                           </w:t>
      </w:r>
    </w:p>
    <w:p w:rsidR="003F381A" w:rsidRDefault="003F381A" w:rsidP="003F381A">
      <w:pPr>
        <w:spacing w:before="120"/>
        <w:jc w:val="both"/>
        <w:rPr>
          <w:color w:val="000000"/>
        </w:rPr>
      </w:pPr>
      <w:r>
        <w:rPr>
          <w:b/>
        </w:rPr>
        <w:t xml:space="preserve">c) Final; </w:t>
      </w:r>
      <w:r>
        <w:t xml:space="preserve">yarışmanın son aşamasıdır. Her bölgeden 2. Seçme Basamağı sonucunda ilk beş dereceyi kazanan 13 Bölgeden belirlenen toplam 65 öğrencinin resimleri </w:t>
      </w:r>
      <w:proofErr w:type="spellStart"/>
      <w:r>
        <w:t>Final’de</w:t>
      </w:r>
      <w:proofErr w:type="spellEnd"/>
      <w:r>
        <w:t xml:space="preserve"> değerlendirilecektir. Final Değerlendirme Kurulu,  Final değerlendirme sonuçlarını (</w:t>
      </w:r>
      <w:r w:rsidRPr="00461464">
        <w:rPr>
          <w:b/>
        </w:rPr>
        <w:t>Ek.3,</w:t>
      </w:r>
      <w:r>
        <w:rPr>
          <w:b/>
        </w:rPr>
        <w:t xml:space="preserve"> </w:t>
      </w:r>
      <w:r w:rsidRPr="00461464">
        <w:rPr>
          <w:b/>
        </w:rPr>
        <w:t>Ek3-a,</w:t>
      </w:r>
      <w:r>
        <w:rPr>
          <w:b/>
        </w:rPr>
        <w:t xml:space="preserve"> </w:t>
      </w:r>
      <w:r w:rsidRPr="00461464">
        <w:rPr>
          <w:b/>
        </w:rPr>
        <w:t>Ek.3-b</w:t>
      </w:r>
      <w:r>
        <w:t>) Ataşeliğe resimlerin orijinalleri ile birlikte teslim edecektir. Final yarışmasındaki 3 Kişilik Değerlendirme Kurulu, Yarışma Yürütme Kurulunca, konu ile ilgili tarafsız kişilerden görevlendirilecektir.</w:t>
      </w:r>
      <w:r>
        <w:rPr>
          <w:b/>
          <w:bCs/>
          <w:color w:val="000000"/>
        </w:rPr>
        <w:t xml:space="preserve"> </w:t>
      </w:r>
      <w:r w:rsidRPr="00685073">
        <w:rPr>
          <w:bCs/>
          <w:color w:val="000000"/>
        </w:rPr>
        <w:t>R</w:t>
      </w:r>
      <w:r>
        <w:rPr>
          <w:color w:val="000000"/>
        </w:rPr>
        <w:t xml:space="preserve">esimler </w:t>
      </w:r>
      <w:r w:rsidRPr="00AF4285">
        <w:rPr>
          <w:b/>
          <w:color w:val="000000"/>
          <w:highlight w:val="yellow"/>
        </w:rPr>
        <w:t>1</w:t>
      </w:r>
      <w:r>
        <w:rPr>
          <w:b/>
          <w:color w:val="000000"/>
          <w:highlight w:val="yellow"/>
        </w:rPr>
        <w:t>8</w:t>
      </w:r>
      <w:r w:rsidRPr="00AF4285">
        <w:rPr>
          <w:b/>
          <w:color w:val="000000"/>
          <w:highlight w:val="yellow"/>
        </w:rPr>
        <w:t>.11.20</w:t>
      </w:r>
      <w:r w:rsidRPr="005F5483">
        <w:rPr>
          <w:b/>
          <w:color w:val="000000"/>
          <w:highlight w:val="yellow"/>
        </w:rPr>
        <w:t>2</w:t>
      </w:r>
      <w:r>
        <w:rPr>
          <w:b/>
          <w:color w:val="000000"/>
        </w:rPr>
        <w:t>4</w:t>
      </w:r>
      <w:r>
        <w:rPr>
          <w:color w:val="000000"/>
        </w:rPr>
        <w:t xml:space="preserve"> Pazartesi günü mesai bitimine kadar Stuttgart Başkonsolosluğu Eğitim Ataşeliğinde değerlendirilecektir.</w:t>
      </w:r>
    </w:p>
    <w:p w:rsidR="003F381A" w:rsidRPr="006B3AC0" w:rsidRDefault="003F381A" w:rsidP="003F381A">
      <w:pPr>
        <w:spacing w:before="120"/>
        <w:jc w:val="both"/>
        <w:rPr>
          <w:color w:val="000000"/>
        </w:rPr>
      </w:pPr>
      <w:r w:rsidRPr="00685073">
        <w:rPr>
          <w:highlight w:val="yellow"/>
        </w:rPr>
        <w:t>*</w:t>
      </w:r>
      <w:r w:rsidRPr="00B61807">
        <w:rPr>
          <w:b/>
          <w:color w:val="000000"/>
          <w:highlight w:val="yellow"/>
          <w:u w:val="single"/>
        </w:rPr>
        <w:t>Değerlendirme basamak ve k</w:t>
      </w:r>
      <w:r>
        <w:rPr>
          <w:b/>
          <w:color w:val="000000"/>
          <w:highlight w:val="yellow"/>
          <w:u w:val="single"/>
        </w:rPr>
        <w:t>urullarının hiç birinde çocuğu</w:t>
      </w:r>
      <w:r w:rsidRPr="00B61807">
        <w:rPr>
          <w:b/>
          <w:color w:val="000000"/>
          <w:highlight w:val="yellow"/>
          <w:u w:val="single"/>
        </w:rPr>
        <w:t xml:space="preserve"> yarışmaya katılan öğretmen veya TOAB üyesi yer alamaz.</w:t>
      </w:r>
    </w:p>
    <w:p w:rsidR="003F381A" w:rsidRDefault="003F381A" w:rsidP="003F381A">
      <w:pPr>
        <w:spacing w:before="120"/>
        <w:jc w:val="both"/>
      </w:pPr>
      <w:r w:rsidRPr="00685073">
        <w:rPr>
          <w:highlight w:val="yellow"/>
        </w:rPr>
        <w:t>**1. Seçme Basamağı, 2.</w:t>
      </w:r>
      <w:r>
        <w:rPr>
          <w:highlight w:val="yellow"/>
        </w:rPr>
        <w:t xml:space="preserve"> </w:t>
      </w:r>
      <w:r w:rsidRPr="00685073">
        <w:rPr>
          <w:highlight w:val="yellow"/>
        </w:rPr>
        <w:t>Seçme Basamağı ve Final değerlendirmelerin</w:t>
      </w:r>
      <w:r>
        <w:rPr>
          <w:highlight w:val="yellow"/>
        </w:rPr>
        <w:t>in her birinde</w:t>
      </w:r>
      <w:r w:rsidRPr="00685073">
        <w:rPr>
          <w:highlight w:val="yellow"/>
        </w:rPr>
        <w:t xml:space="preserve"> puan eşitliği hali</w:t>
      </w:r>
      <w:r>
        <w:rPr>
          <w:highlight w:val="yellow"/>
        </w:rPr>
        <w:t>nde,</w:t>
      </w:r>
      <w:r w:rsidRPr="00685073">
        <w:rPr>
          <w:highlight w:val="yellow"/>
        </w:rPr>
        <w:t xml:space="preserve"> öğrencilerin sıralamasında doğum tarihi küçük olan ilk sırayı alır. Yine eşitlik durumunda ise kura çekilir.</w:t>
      </w:r>
      <w:r>
        <w:t xml:space="preserve">  </w:t>
      </w:r>
    </w:p>
    <w:p w:rsidR="003F381A" w:rsidRPr="00EA4E2E" w:rsidRDefault="003F381A" w:rsidP="003F381A">
      <w:pPr>
        <w:spacing w:before="120"/>
        <w:jc w:val="both"/>
        <w:rPr>
          <w:b/>
          <w:u w:val="single"/>
        </w:rPr>
      </w:pPr>
      <w:r w:rsidRPr="002D2ADB">
        <w:rPr>
          <w:b/>
          <w:bCs/>
        </w:rPr>
        <w:t>Madde</w:t>
      </w:r>
      <w:r>
        <w:rPr>
          <w:b/>
          <w:bCs/>
        </w:rPr>
        <w:t xml:space="preserve"> 9</w:t>
      </w:r>
      <w:r w:rsidRPr="00343A2C">
        <w:rPr>
          <w:b/>
          <w:bCs/>
        </w:rPr>
        <w:t>-</w:t>
      </w:r>
      <w:r w:rsidRPr="00343A2C">
        <w:rPr>
          <w:b/>
        </w:rPr>
        <w:t xml:space="preserve"> İtiraz</w:t>
      </w:r>
    </w:p>
    <w:p w:rsidR="003F381A" w:rsidRDefault="003F381A" w:rsidP="003F381A">
      <w:pPr>
        <w:pStyle w:val="NormalWeb"/>
        <w:jc w:val="both"/>
      </w:pPr>
      <w:r>
        <w:t>Final Yarışması sonuçları Stuttgart Eğitim Ataşeliği internet sitesinden duyurulacaktır. Yarışmaya katılan resimlerin sahipleri, Yarışma Şartnamesini ve 1. Basamak Seçme, 2. Basamak Seçme, Final Değerlendirme Kurulu kararlarını kabul etmiş sayılırlar ve kararlara itiraz söz konusu değildir.</w:t>
      </w:r>
    </w:p>
    <w:p w:rsidR="003F381A" w:rsidRDefault="003F381A" w:rsidP="003F381A">
      <w:pPr>
        <w:pStyle w:val="NormalWeb"/>
        <w:jc w:val="both"/>
      </w:pPr>
    </w:p>
    <w:p w:rsidR="003F381A" w:rsidRDefault="003F381A" w:rsidP="003F381A">
      <w:pPr>
        <w:pStyle w:val="NormalWeb"/>
        <w:jc w:val="both"/>
        <w:rPr>
          <w:b/>
        </w:rPr>
      </w:pPr>
      <w:r w:rsidRPr="003537CF">
        <w:rPr>
          <w:b/>
        </w:rPr>
        <w:lastRenderedPageBreak/>
        <w:t xml:space="preserve"> Madde 10-</w:t>
      </w:r>
      <w:r>
        <w:rPr>
          <w:b/>
        </w:rPr>
        <w:t>Telif Hakkı</w:t>
      </w:r>
    </w:p>
    <w:p w:rsidR="003F381A" w:rsidRDefault="003F381A" w:rsidP="003F381A">
      <w:pPr>
        <w:pStyle w:val="NormalWeb"/>
        <w:jc w:val="both"/>
      </w:pPr>
      <w:r>
        <w:rPr>
          <w:b/>
        </w:rPr>
        <w:t xml:space="preserve">a-) </w:t>
      </w:r>
      <w:r>
        <w:t>Derece alsın almasın, tüm resimler Stuttgart Başkonsolosluğu ve Eğitim Ataşeliğince yapılacak etkinliklerde kullanılabilecek ve bunun için herhangi bir telif hakkı ödenmeyecektir.</w:t>
      </w:r>
    </w:p>
    <w:p w:rsidR="003F381A" w:rsidRPr="00D13B26" w:rsidRDefault="003F381A" w:rsidP="003F381A">
      <w:pPr>
        <w:pStyle w:val="NormalWeb"/>
        <w:jc w:val="both"/>
      </w:pPr>
      <w:r w:rsidRPr="00943975">
        <w:rPr>
          <w:b/>
        </w:rPr>
        <w:t>b-)</w:t>
      </w:r>
      <w:r>
        <w:rPr>
          <w:b/>
        </w:rPr>
        <w:t xml:space="preserve"> </w:t>
      </w:r>
      <w:r>
        <w:t>Resim sahibinin hakkı saklı kalmak şartıyla eserin tüm imtiyazı yarışmayı düzenleyen Stuttgart Başkonsolosluğu Eğitim Ataşeliğine aittir. Yarışmaya katılanlar bu şartı kabul etmiş sayılırlar. Yarışmaya katılan her öğrenci, velisinin imzasını taşıyan ve eserin telif haklarının Stuttgart Başkonsolosluğu Eğitim Ataşeliğine ait olduğunu belirten belgeyi (</w:t>
      </w:r>
      <w:r w:rsidRPr="00D373CD">
        <w:rPr>
          <w:b/>
        </w:rPr>
        <w:t>Ek.</w:t>
      </w:r>
      <w:r>
        <w:rPr>
          <w:b/>
        </w:rPr>
        <w:t>4)</w:t>
      </w:r>
      <w:r>
        <w:t xml:space="preserve"> resimle birlikte göndermesi gerekmektedir</w:t>
      </w:r>
      <w:r>
        <w:rPr>
          <w:b/>
        </w:rPr>
        <w:t>.</w:t>
      </w:r>
    </w:p>
    <w:p w:rsidR="003F381A" w:rsidRDefault="003F381A" w:rsidP="003F381A">
      <w:pPr>
        <w:spacing w:line="360" w:lineRule="auto"/>
        <w:jc w:val="both"/>
        <w:rPr>
          <w:b/>
        </w:rPr>
      </w:pPr>
    </w:p>
    <w:p w:rsidR="003F381A" w:rsidRDefault="003F381A" w:rsidP="003F381A">
      <w:pPr>
        <w:spacing w:line="360" w:lineRule="auto"/>
        <w:jc w:val="both"/>
        <w:rPr>
          <w:b/>
        </w:rPr>
      </w:pPr>
      <w:r>
        <w:rPr>
          <w:b/>
        </w:rPr>
        <w:t>DÖRDÜNCÜ BÖLÜM</w:t>
      </w:r>
    </w:p>
    <w:p w:rsidR="003F381A" w:rsidRDefault="003F381A" w:rsidP="003F381A">
      <w:pPr>
        <w:spacing w:line="360" w:lineRule="auto"/>
        <w:jc w:val="both"/>
        <w:rPr>
          <w:b/>
        </w:rPr>
      </w:pPr>
      <w:r>
        <w:rPr>
          <w:b/>
        </w:rPr>
        <w:t>Görev Dağılımları</w:t>
      </w:r>
    </w:p>
    <w:p w:rsidR="003F381A" w:rsidRDefault="003F381A" w:rsidP="003F381A">
      <w:pPr>
        <w:jc w:val="both"/>
        <w:rPr>
          <w:b/>
        </w:rPr>
      </w:pPr>
      <w:r>
        <w:rPr>
          <w:b/>
        </w:rPr>
        <w:t>Madde 11- Görev Dağılımı</w:t>
      </w:r>
    </w:p>
    <w:p w:rsidR="003F381A" w:rsidRDefault="003F381A" w:rsidP="003F381A">
      <w:pPr>
        <w:jc w:val="both"/>
        <w:rPr>
          <w:b/>
        </w:rPr>
      </w:pPr>
      <w:r>
        <w:t xml:space="preserve"> Görev dağılımları aşağıdaki şekildedir:</w:t>
      </w:r>
    </w:p>
    <w:p w:rsidR="003F381A" w:rsidRDefault="003F381A" w:rsidP="003F381A">
      <w:pPr>
        <w:ind w:firstLine="360"/>
        <w:jc w:val="both"/>
      </w:pPr>
      <w:r>
        <w:rPr>
          <w:b/>
          <w:bCs/>
        </w:rPr>
        <w:t>A</w:t>
      </w:r>
      <w:r w:rsidRPr="002D2ADB">
        <w:rPr>
          <w:b/>
          <w:bCs/>
        </w:rPr>
        <w:t>-</w:t>
      </w:r>
      <w:r>
        <w:t xml:space="preserve"> </w:t>
      </w:r>
      <w:r>
        <w:rPr>
          <w:b/>
        </w:rPr>
        <w:t>Türkçe ve Türk Kültürü Dersi Öğretmenleri</w:t>
      </w:r>
    </w:p>
    <w:p w:rsidR="003F381A" w:rsidRDefault="003F381A" w:rsidP="003F381A">
      <w:pPr>
        <w:numPr>
          <w:ilvl w:val="0"/>
          <w:numId w:val="1"/>
        </w:numPr>
        <w:jc w:val="both"/>
      </w:pPr>
      <w:r>
        <w:t>Yarışmanın görev yaptığı çevreye, öğrencilere T.O.A.B ile işbirliği içerisinde duyurulmasını ve yarışmacıların katılımlarını sağlamak. 1. Seçme Basamağı Değerlendirme Kurulu başkanlığını yürütmek.</w:t>
      </w:r>
    </w:p>
    <w:p w:rsidR="003F381A" w:rsidRDefault="003F381A" w:rsidP="003F381A">
      <w:pPr>
        <w:numPr>
          <w:ilvl w:val="0"/>
          <w:numId w:val="1"/>
        </w:numPr>
        <w:jc w:val="both"/>
      </w:pPr>
      <w:r>
        <w:t xml:space="preserve"> Yarışabilecek öğrenci bulunamaması halinde bu durumu nedenleriyle birlikte resmi yazı ile </w:t>
      </w:r>
      <w:r>
        <w:rPr>
          <w:color w:val="000000"/>
          <w:highlight w:val="yellow"/>
        </w:rPr>
        <w:t>04.11.2</w:t>
      </w:r>
      <w:r w:rsidRPr="005B0D8D">
        <w:rPr>
          <w:color w:val="000000"/>
          <w:highlight w:val="yellow"/>
        </w:rPr>
        <w:t>02</w:t>
      </w:r>
      <w:r>
        <w:rPr>
          <w:color w:val="000000"/>
        </w:rPr>
        <w:t xml:space="preserve">4 </w:t>
      </w:r>
      <w:r>
        <w:t>tarihine kadar Bölge Koordinatörüne bildirmek.</w:t>
      </w:r>
    </w:p>
    <w:p w:rsidR="003F381A" w:rsidRPr="00CD4C9F" w:rsidRDefault="003F381A" w:rsidP="003F381A">
      <w:pPr>
        <w:numPr>
          <w:ilvl w:val="0"/>
          <w:numId w:val="1"/>
        </w:numPr>
        <w:jc w:val="both"/>
      </w:pPr>
      <w:r w:rsidRPr="00CD4C9F">
        <w:rPr>
          <w:b/>
        </w:rPr>
        <w:t xml:space="preserve"> 1.</w:t>
      </w:r>
      <w:r>
        <w:t xml:space="preserve">  Seçme Basamağı Değerlendirme sonuç tutanağı (</w:t>
      </w:r>
      <w:r w:rsidRPr="00CD4C9F">
        <w:rPr>
          <w:b/>
        </w:rPr>
        <w:t>Ek.</w:t>
      </w:r>
      <w:r>
        <w:rPr>
          <w:b/>
        </w:rPr>
        <w:t>1, 1-a,</w:t>
      </w:r>
      <w:r w:rsidRPr="00CD4C9F">
        <w:rPr>
          <w:b/>
        </w:rPr>
        <w:t xml:space="preserve"> 1-b</w:t>
      </w:r>
      <w:r>
        <w:t xml:space="preserve">) ile 2. Seçme Basamağına katılmaya hak kazanan resimleri </w:t>
      </w:r>
      <w:r>
        <w:rPr>
          <w:color w:val="000000"/>
          <w:highlight w:val="yellow"/>
        </w:rPr>
        <w:t>08.</w:t>
      </w:r>
      <w:r w:rsidRPr="00766575">
        <w:rPr>
          <w:color w:val="000000"/>
          <w:highlight w:val="yellow"/>
        </w:rPr>
        <w:t>11.2024</w:t>
      </w:r>
      <w:r>
        <w:rPr>
          <w:color w:val="000000"/>
        </w:rPr>
        <w:t xml:space="preserve"> </w:t>
      </w:r>
      <w:r>
        <w:t>tarihine kadar Bölge Koordinatörüne ulaştırmak.</w:t>
      </w:r>
      <w:r>
        <w:rPr>
          <w:b/>
        </w:rPr>
        <w:t xml:space="preserve"> </w:t>
      </w:r>
    </w:p>
    <w:p w:rsidR="003F381A" w:rsidRPr="00CD4C9F" w:rsidRDefault="003F381A" w:rsidP="003F381A">
      <w:pPr>
        <w:numPr>
          <w:ilvl w:val="0"/>
          <w:numId w:val="1"/>
        </w:numPr>
        <w:jc w:val="both"/>
      </w:pPr>
      <w:r w:rsidRPr="00CD4C9F">
        <w:rPr>
          <w:b/>
        </w:rPr>
        <w:t xml:space="preserve"> </w:t>
      </w:r>
      <w:r>
        <w:t>Bölge koordinatörlerince yarışmaya ilişkin verilecek diğer görevleri yerine getirmek.</w:t>
      </w:r>
    </w:p>
    <w:p w:rsidR="003F381A" w:rsidRDefault="003F381A" w:rsidP="003F381A">
      <w:pPr>
        <w:ind w:left="720"/>
        <w:jc w:val="both"/>
      </w:pPr>
    </w:p>
    <w:p w:rsidR="003F381A" w:rsidRDefault="003F381A" w:rsidP="003F381A">
      <w:pPr>
        <w:ind w:left="360"/>
        <w:jc w:val="both"/>
        <w:rPr>
          <w:b/>
        </w:rPr>
      </w:pPr>
      <w:r>
        <w:rPr>
          <w:b/>
        </w:rPr>
        <w:t xml:space="preserve">B-) Bölge Koordinatörü </w:t>
      </w:r>
    </w:p>
    <w:p w:rsidR="003F381A" w:rsidRPr="003A74F9" w:rsidRDefault="003F381A" w:rsidP="003F381A">
      <w:pPr>
        <w:ind w:left="360"/>
        <w:jc w:val="both"/>
      </w:pPr>
      <w:r w:rsidRPr="00467434">
        <w:rPr>
          <w:b/>
        </w:rPr>
        <w:t>a)</w:t>
      </w:r>
      <w:r>
        <w:t xml:space="preserve">  </w:t>
      </w:r>
      <w:r w:rsidRPr="00DD3D88">
        <w:t>2. Seçme Basamağı Kurulu Başkan</w:t>
      </w:r>
      <w:r>
        <w:t>l</w:t>
      </w:r>
      <w:r w:rsidRPr="00DD3D88">
        <w:t>ı</w:t>
      </w:r>
      <w:r>
        <w:t>ğını yürütür. Bölgede iki koordinatör görev yapmakta ise, `Bölge Koordinatörlük`  kıdemi daha fazla olan, eşitlik halinde ise mesleki kıdemi fazla olan `2. Seçme Basamağı Başkanı</w:t>
      </w:r>
      <w:proofErr w:type="gramStart"/>
      <w:r>
        <w:t>`</w:t>
      </w:r>
      <w:proofErr w:type="gramEnd"/>
      <w:r>
        <w:t xml:space="preserve"> ve yarışmanın bölge sorumlusudur.</w:t>
      </w:r>
    </w:p>
    <w:p w:rsidR="003F381A" w:rsidRPr="00BA6367" w:rsidRDefault="003F381A" w:rsidP="003F381A">
      <w:pPr>
        <w:ind w:left="360"/>
        <w:jc w:val="both"/>
      </w:pPr>
      <w:r w:rsidRPr="00467434">
        <w:rPr>
          <w:b/>
        </w:rPr>
        <w:t>b)</w:t>
      </w:r>
      <w:r>
        <w:t xml:space="preserve">  2.Basamak Seçme Kurulunda görev</w:t>
      </w:r>
      <w:r w:rsidRPr="00BA6367">
        <w:t xml:space="preserve"> </w:t>
      </w:r>
      <w:r>
        <w:t>alacak öğretmen ve OABD Başkanlığınca belirlenen üye ismini, değerlendirmenin yapılacağı tarihi Ataşeliğe bildirmek.</w:t>
      </w:r>
    </w:p>
    <w:p w:rsidR="003F381A" w:rsidRDefault="003F381A" w:rsidP="003F381A">
      <w:pPr>
        <w:ind w:left="360"/>
        <w:jc w:val="both"/>
      </w:pPr>
      <w:r w:rsidRPr="00467434">
        <w:rPr>
          <w:b/>
        </w:rPr>
        <w:t>c)</w:t>
      </w:r>
      <w:r>
        <w:t xml:space="preserve">  Yarışma şartnamesine uygun olarak yarışmanın 2. Seçme Basamağı</w:t>
      </w:r>
      <w:r w:rsidRPr="00BA6367">
        <w:t xml:space="preserve"> işlemleri</w:t>
      </w:r>
      <w:r>
        <w:t>ni</w:t>
      </w:r>
      <w:r w:rsidRPr="00BA6367">
        <w:t xml:space="preserve"> OABD</w:t>
      </w:r>
      <w:r>
        <w:t xml:space="preserve"> </w:t>
      </w:r>
      <w:r w:rsidRPr="00BA6367">
        <w:t>ile iş</w:t>
      </w:r>
      <w:r>
        <w:t xml:space="preserve"> </w:t>
      </w:r>
      <w:r w:rsidRPr="00BA6367">
        <w:t>bir</w:t>
      </w:r>
      <w:r>
        <w:t>liği içerisinde gerçekleşmesini sağlamak.</w:t>
      </w:r>
    </w:p>
    <w:p w:rsidR="003F381A" w:rsidRDefault="003F381A" w:rsidP="003F381A">
      <w:pPr>
        <w:ind w:left="360"/>
        <w:jc w:val="both"/>
        <w:rPr>
          <w:bCs/>
          <w:color w:val="000000"/>
        </w:rPr>
      </w:pPr>
      <w:r>
        <w:rPr>
          <w:b/>
        </w:rPr>
        <w:t>d)</w:t>
      </w:r>
      <w:r w:rsidRPr="00807DF3">
        <w:rPr>
          <w:bCs/>
          <w:color w:val="000000"/>
        </w:rPr>
        <w:t xml:space="preserve"> </w:t>
      </w:r>
      <w:r>
        <w:rPr>
          <w:bCs/>
          <w:color w:val="000000"/>
        </w:rPr>
        <w:t xml:space="preserve">Koordinatörler düzenlenen ekleri </w:t>
      </w:r>
      <w:r w:rsidRPr="001E4E96">
        <w:rPr>
          <w:b/>
          <w:bCs/>
          <w:color w:val="000000"/>
        </w:rPr>
        <w:t>(Ek 2, 2a ve 2b)</w:t>
      </w:r>
      <w:r>
        <w:rPr>
          <w:bCs/>
          <w:color w:val="000000"/>
        </w:rPr>
        <w:t xml:space="preserve"> ve</w:t>
      </w:r>
      <w:r w:rsidRPr="001E4E96">
        <w:rPr>
          <w:bCs/>
          <w:color w:val="000000"/>
        </w:rPr>
        <w:t xml:space="preserve"> </w:t>
      </w:r>
      <w:r>
        <w:rPr>
          <w:bCs/>
          <w:color w:val="000000"/>
        </w:rPr>
        <w:t xml:space="preserve">ilk 5 sırayı alan resimleri, finalde yarışmak üzere </w:t>
      </w:r>
      <w:r>
        <w:rPr>
          <w:bCs/>
          <w:highlight w:val="yellow"/>
        </w:rPr>
        <w:t>13</w:t>
      </w:r>
      <w:r w:rsidRPr="00637FC7">
        <w:rPr>
          <w:bCs/>
          <w:highlight w:val="yellow"/>
        </w:rPr>
        <w:t xml:space="preserve"> Kasım 2</w:t>
      </w:r>
      <w:r w:rsidRPr="005B0D8D">
        <w:rPr>
          <w:bCs/>
          <w:highlight w:val="yellow"/>
        </w:rPr>
        <w:t>0</w:t>
      </w:r>
      <w:r w:rsidRPr="00C25B06">
        <w:rPr>
          <w:bCs/>
          <w:highlight w:val="yellow"/>
        </w:rPr>
        <w:t>24</w:t>
      </w:r>
      <w:r>
        <w:rPr>
          <w:bCs/>
          <w:color w:val="000000"/>
        </w:rPr>
        <w:t xml:space="preserve"> Çarşamba günü mesai bitimine kadar Eğitim Ataşeliğine ulaştıracaklardır. </w:t>
      </w:r>
    </w:p>
    <w:p w:rsidR="003F381A" w:rsidRDefault="003F381A" w:rsidP="003F381A">
      <w:pPr>
        <w:ind w:left="360"/>
        <w:jc w:val="both"/>
      </w:pPr>
      <w:r>
        <w:rPr>
          <w:b/>
        </w:rPr>
        <w:t xml:space="preserve">f) </w:t>
      </w:r>
      <w:r>
        <w:rPr>
          <w:bCs/>
          <w:color w:val="000000"/>
        </w:rPr>
        <w:t xml:space="preserve">Türkçe ve Türk Kültürü derslerine katılmadığı halde, bireysel olarak yarışmaya katılmak isteyen öğrenciler resimlerini 1. Seçme Basamağına katılmak üzere </w:t>
      </w:r>
      <w:r w:rsidRPr="00EB39E7">
        <w:rPr>
          <w:bCs/>
          <w:color w:val="000000"/>
          <w:highlight w:val="yellow"/>
        </w:rPr>
        <w:t>04.11.20</w:t>
      </w:r>
      <w:r w:rsidRPr="005F5483">
        <w:rPr>
          <w:bCs/>
          <w:color w:val="000000"/>
          <w:highlight w:val="yellow"/>
        </w:rPr>
        <w:t>2</w:t>
      </w:r>
      <w:r w:rsidRPr="00C25B06">
        <w:rPr>
          <w:bCs/>
          <w:color w:val="000000"/>
          <w:highlight w:val="yellow"/>
        </w:rPr>
        <w:t>4</w:t>
      </w:r>
      <w:r w:rsidRPr="004A7AA5">
        <w:rPr>
          <w:bCs/>
          <w:color w:val="000000"/>
        </w:rPr>
        <w:t xml:space="preserve"> günü mesai bitimine kadar kendilerine en yakın Türkçe ve Türk Kültürü </w:t>
      </w:r>
      <w:r>
        <w:rPr>
          <w:bCs/>
          <w:color w:val="000000"/>
        </w:rPr>
        <w:t xml:space="preserve">dersi </w:t>
      </w:r>
      <w:r w:rsidRPr="004A7AA5">
        <w:rPr>
          <w:bCs/>
          <w:color w:val="000000"/>
        </w:rPr>
        <w:t>öğretmenine teslim edeceklerdir.</w:t>
      </w:r>
      <w:r w:rsidRPr="004A7AA5">
        <w:rPr>
          <w:b/>
          <w:bCs/>
          <w:color w:val="000000"/>
        </w:rPr>
        <w:t xml:space="preserve">                                                                                                                           </w:t>
      </w:r>
    </w:p>
    <w:p w:rsidR="003F381A" w:rsidRDefault="003F381A" w:rsidP="003F381A">
      <w:pPr>
        <w:ind w:left="360"/>
        <w:jc w:val="both"/>
      </w:pPr>
    </w:p>
    <w:p w:rsidR="003F381A" w:rsidRDefault="003F381A" w:rsidP="003F381A">
      <w:pPr>
        <w:jc w:val="both"/>
        <w:rPr>
          <w:b/>
        </w:rPr>
      </w:pPr>
    </w:p>
    <w:p w:rsidR="003F381A" w:rsidRDefault="003F381A" w:rsidP="003F381A">
      <w:pPr>
        <w:jc w:val="both"/>
        <w:rPr>
          <w:b/>
        </w:rPr>
      </w:pPr>
      <w:r>
        <w:rPr>
          <w:b/>
        </w:rPr>
        <w:t xml:space="preserve">      C-Final Değerlendirme Kurulu</w:t>
      </w:r>
    </w:p>
    <w:p w:rsidR="003F381A" w:rsidRDefault="003F381A" w:rsidP="003F381A">
      <w:pPr>
        <w:numPr>
          <w:ilvl w:val="0"/>
          <w:numId w:val="3"/>
        </w:numPr>
        <w:jc w:val="both"/>
      </w:pPr>
      <w:r>
        <w:t>Yarışma Yürütme Kurulunca belirlenen ”Final Değerlendirme Kurulu” yarışma değerlendirmesine başlamadan önce aralarından Final Değerlendirme Kurulu Başkanını seçer.</w:t>
      </w:r>
    </w:p>
    <w:p w:rsidR="003F381A" w:rsidRDefault="003F381A" w:rsidP="003F381A">
      <w:pPr>
        <w:numPr>
          <w:ilvl w:val="0"/>
          <w:numId w:val="3"/>
        </w:numPr>
        <w:jc w:val="both"/>
      </w:pPr>
      <w:r w:rsidRPr="00EB39E7">
        <w:rPr>
          <w:highlight w:val="yellow"/>
        </w:rPr>
        <w:t>1</w:t>
      </w:r>
      <w:r>
        <w:rPr>
          <w:highlight w:val="yellow"/>
        </w:rPr>
        <w:t>8</w:t>
      </w:r>
      <w:r w:rsidRPr="00EB39E7">
        <w:rPr>
          <w:highlight w:val="yellow"/>
        </w:rPr>
        <w:t xml:space="preserve"> Kasım 20</w:t>
      </w:r>
      <w:r w:rsidRPr="00C25B06">
        <w:rPr>
          <w:highlight w:val="yellow"/>
        </w:rPr>
        <w:t>24</w:t>
      </w:r>
      <w:r>
        <w:t xml:space="preserve"> tarihinde mesai bitimine kadar ‘Final’ değerlendirme işlemlerini yapar ve sonucu tutanakla Eğitim Ataşeliğine bildirir.</w:t>
      </w:r>
    </w:p>
    <w:p w:rsidR="003F381A" w:rsidRDefault="003F381A" w:rsidP="003F381A">
      <w:pPr>
        <w:ind w:left="765"/>
        <w:jc w:val="both"/>
      </w:pPr>
    </w:p>
    <w:p w:rsidR="003F381A" w:rsidRPr="008D7A45" w:rsidRDefault="003F381A" w:rsidP="003F381A">
      <w:pPr>
        <w:ind w:left="765"/>
        <w:jc w:val="both"/>
      </w:pPr>
    </w:p>
    <w:p w:rsidR="003F381A" w:rsidRDefault="003F381A" w:rsidP="003F381A">
      <w:pPr>
        <w:ind w:firstLine="360"/>
        <w:jc w:val="both"/>
        <w:rPr>
          <w:b/>
        </w:rPr>
      </w:pPr>
      <w:r>
        <w:rPr>
          <w:b/>
          <w:bCs/>
        </w:rPr>
        <w:lastRenderedPageBreak/>
        <w:t>D</w:t>
      </w:r>
      <w:r w:rsidRPr="002D2ADB">
        <w:rPr>
          <w:b/>
          <w:bCs/>
        </w:rPr>
        <w:t>-</w:t>
      </w:r>
      <w:r>
        <w:t xml:space="preserve"> </w:t>
      </w:r>
      <w:r>
        <w:rPr>
          <w:b/>
        </w:rPr>
        <w:t>Yarışma Yürütme Komisyonu</w:t>
      </w:r>
    </w:p>
    <w:p w:rsidR="003F381A" w:rsidRPr="006C2C30" w:rsidRDefault="003F381A" w:rsidP="003F381A">
      <w:pPr>
        <w:numPr>
          <w:ilvl w:val="0"/>
          <w:numId w:val="2"/>
        </w:numPr>
        <w:jc w:val="both"/>
      </w:pPr>
      <w:proofErr w:type="gramStart"/>
      <w:r>
        <w:t>Yarışmanın konusunu belirlemek.</w:t>
      </w:r>
      <w:proofErr w:type="gramEnd"/>
    </w:p>
    <w:p w:rsidR="003F381A" w:rsidRDefault="003F381A" w:rsidP="003F381A">
      <w:pPr>
        <w:numPr>
          <w:ilvl w:val="0"/>
          <w:numId w:val="2"/>
        </w:numPr>
        <w:jc w:val="both"/>
      </w:pPr>
      <w:r>
        <w:t>Yarışmanın genel organizasyonunu koordine etmek.</w:t>
      </w:r>
    </w:p>
    <w:p w:rsidR="003F381A" w:rsidRDefault="003F381A" w:rsidP="003F381A">
      <w:pPr>
        <w:numPr>
          <w:ilvl w:val="0"/>
          <w:numId w:val="2"/>
        </w:numPr>
        <w:jc w:val="both"/>
      </w:pPr>
      <w:r>
        <w:t>Final Yarışması öncesinde yarışmaya katılacak öğrencilerin ödüllerini temin etmek.</w:t>
      </w:r>
    </w:p>
    <w:p w:rsidR="003F381A" w:rsidRDefault="003F381A" w:rsidP="003F381A">
      <w:pPr>
        <w:numPr>
          <w:ilvl w:val="0"/>
          <w:numId w:val="2"/>
        </w:numPr>
        <w:jc w:val="both"/>
      </w:pPr>
      <w:r>
        <w:t>Final yarışmalarının Değerlendirme Kurulu üyelerini belirlemek ve görevlendirmek.</w:t>
      </w:r>
    </w:p>
    <w:p w:rsidR="003F381A" w:rsidRDefault="003F381A" w:rsidP="003F381A">
      <w:pPr>
        <w:numPr>
          <w:ilvl w:val="0"/>
          <w:numId w:val="2"/>
        </w:numPr>
        <w:jc w:val="both"/>
      </w:pPr>
      <w:r>
        <w:t>Yarışma sürecinde ön görülmeyen durumların olması halinde ek kararlar almak.</w:t>
      </w:r>
    </w:p>
    <w:p w:rsidR="003F381A" w:rsidRDefault="003F381A" w:rsidP="003F381A">
      <w:pPr>
        <w:numPr>
          <w:ilvl w:val="0"/>
          <w:numId w:val="2"/>
        </w:numPr>
        <w:jc w:val="both"/>
      </w:pPr>
      <w:proofErr w:type="gramStart"/>
      <w:r>
        <w:t>Yarışmanın şartnameye uygun yürütülmesini sağlamak ve denetlemek.</w:t>
      </w:r>
      <w:proofErr w:type="gramEnd"/>
    </w:p>
    <w:p w:rsidR="003F381A" w:rsidRDefault="003F381A" w:rsidP="003F381A">
      <w:pPr>
        <w:ind w:left="1080"/>
        <w:jc w:val="both"/>
      </w:pPr>
    </w:p>
    <w:p w:rsidR="003F381A" w:rsidRPr="004F666A" w:rsidRDefault="003F381A" w:rsidP="003F381A">
      <w:pPr>
        <w:ind w:left="1080"/>
        <w:jc w:val="both"/>
      </w:pPr>
    </w:p>
    <w:p w:rsidR="003F381A" w:rsidRDefault="003F381A" w:rsidP="003F381A">
      <w:pPr>
        <w:spacing w:line="360" w:lineRule="auto"/>
        <w:jc w:val="both"/>
        <w:rPr>
          <w:b/>
        </w:rPr>
      </w:pPr>
      <w:r>
        <w:rPr>
          <w:b/>
        </w:rPr>
        <w:t>BEŞİNCİ BÖLÜM</w:t>
      </w:r>
    </w:p>
    <w:p w:rsidR="003F381A" w:rsidRDefault="003F381A" w:rsidP="003F381A">
      <w:pPr>
        <w:spacing w:line="360" w:lineRule="auto"/>
        <w:jc w:val="both"/>
        <w:rPr>
          <w:b/>
        </w:rPr>
      </w:pPr>
      <w:r>
        <w:rPr>
          <w:b/>
        </w:rPr>
        <w:t>Ödüllendirme</w:t>
      </w:r>
    </w:p>
    <w:p w:rsidR="003F381A" w:rsidRDefault="003F381A" w:rsidP="003F381A">
      <w:pPr>
        <w:spacing w:before="120"/>
        <w:jc w:val="both"/>
      </w:pPr>
      <w:r>
        <w:rPr>
          <w:b/>
        </w:rPr>
        <w:t>Madde 12-</w:t>
      </w:r>
      <w:r>
        <w:t xml:space="preserve"> 2. Seçme Basamağı sonucunda finalde yarışmaya hak kazanan resim sahibi 5 öğrenci, ilgili bölgenin TOAB Derneğince ödüllendirilebilir. Final </w:t>
      </w:r>
      <w:r w:rsidRPr="00257110">
        <w:t>Yarışma</w:t>
      </w:r>
      <w:r>
        <w:t>sı</w:t>
      </w:r>
      <w:r w:rsidRPr="00257110">
        <w:t xml:space="preserve"> sonucu</w:t>
      </w:r>
      <w:r>
        <w:t>nda sıralamaya giren öğrencilere ödülleri, T.C. Stuttgart Başkonsolosluğu Eğitim Ataşeliğince belirlenen günde ve yerde verilecektir.</w:t>
      </w:r>
    </w:p>
    <w:p w:rsidR="003F381A" w:rsidRDefault="003F381A" w:rsidP="003F381A">
      <w:pPr>
        <w:spacing w:before="120"/>
        <w:jc w:val="both"/>
        <w:rPr>
          <w:b/>
        </w:rPr>
      </w:pPr>
    </w:p>
    <w:p w:rsidR="003F381A" w:rsidRDefault="003F381A" w:rsidP="003F381A">
      <w:pPr>
        <w:spacing w:before="120"/>
        <w:jc w:val="both"/>
        <w:rPr>
          <w:b/>
        </w:rPr>
      </w:pPr>
      <w:r>
        <w:rPr>
          <w:b/>
        </w:rPr>
        <w:t xml:space="preserve">Final </w:t>
      </w:r>
      <w:r w:rsidRPr="00FB6B2B">
        <w:rPr>
          <w:b/>
        </w:rPr>
        <w:t>ödüller</w:t>
      </w:r>
      <w:r>
        <w:rPr>
          <w:b/>
        </w:rPr>
        <w:t>i</w:t>
      </w:r>
      <w:r w:rsidRPr="00FB6B2B">
        <w:rPr>
          <w:b/>
        </w:rPr>
        <w:t>:</w:t>
      </w:r>
    </w:p>
    <w:p w:rsidR="003F381A" w:rsidRPr="00450116" w:rsidRDefault="003F381A" w:rsidP="003F381A">
      <w:pPr>
        <w:jc w:val="both"/>
      </w:pPr>
      <w:r w:rsidRPr="00450116">
        <w:t>Yarışmada</w:t>
      </w:r>
      <w:r>
        <w:t xml:space="preserve"> çalışması ilk üç dereceye giren öğrenciler ödüllendirilecektir. </w:t>
      </w:r>
    </w:p>
    <w:p w:rsidR="003F381A" w:rsidRDefault="003F381A" w:rsidP="003F381A">
      <w:pPr>
        <w:jc w:val="both"/>
        <w:rPr>
          <w:b/>
          <w:sz w:val="28"/>
          <w:szCs w:val="28"/>
        </w:rPr>
      </w:pPr>
    </w:p>
    <w:p w:rsidR="003F381A" w:rsidRDefault="003F381A" w:rsidP="003F381A">
      <w:pPr>
        <w:jc w:val="both"/>
        <w:rPr>
          <w:b/>
          <w:sz w:val="28"/>
          <w:szCs w:val="28"/>
        </w:rPr>
      </w:pPr>
    </w:p>
    <w:p w:rsidR="003F381A" w:rsidRPr="006D37F3" w:rsidRDefault="003F381A" w:rsidP="003F381A">
      <w:pPr>
        <w:rPr>
          <w:b/>
          <w:i/>
          <w:sz w:val="32"/>
          <w:szCs w:val="32"/>
          <w:u w:val="single"/>
        </w:rPr>
      </w:pPr>
      <w:r>
        <w:t xml:space="preserve">                                      </w:t>
      </w:r>
      <w:r>
        <w:rPr>
          <w:b/>
          <w:i/>
          <w:sz w:val="32"/>
          <w:szCs w:val="32"/>
          <w:u w:val="single"/>
        </w:rPr>
        <w:t>YARIŞMA YÜRÜTME KURULU</w:t>
      </w:r>
    </w:p>
    <w:p w:rsidR="003F381A" w:rsidRPr="006D37F3" w:rsidRDefault="003F381A" w:rsidP="003F381A">
      <w:pPr>
        <w:rPr>
          <w:b/>
          <w:i/>
          <w:sz w:val="32"/>
          <w:szCs w:val="32"/>
          <w:u w:val="single"/>
        </w:rPr>
      </w:pPr>
    </w:p>
    <w:tbl>
      <w:tblPr>
        <w:tblW w:w="9765" w:type="dxa"/>
        <w:tblBorders>
          <w:top w:val="outset" w:sz="6" w:space="0" w:color="auto"/>
          <w:left w:val="single" w:sz="6" w:space="0" w:color="F0F0F0"/>
          <w:bottom w:val="outset" w:sz="6" w:space="0" w:color="auto"/>
          <w:right w:val="outset" w:sz="6" w:space="0" w:color="auto"/>
        </w:tblBorders>
        <w:shd w:val="clear" w:color="auto" w:fill="FEFEFE"/>
        <w:tblCellMar>
          <w:top w:w="105" w:type="dxa"/>
          <w:left w:w="180" w:type="dxa"/>
          <w:right w:w="135" w:type="dxa"/>
        </w:tblCellMar>
        <w:tblLook w:val="0000" w:firstRow="0" w:lastRow="0" w:firstColumn="0" w:lastColumn="0" w:noHBand="0" w:noVBand="0"/>
      </w:tblPr>
      <w:tblGrid>
        <w:gridCol w:w="3146"/>
        <w:gridCol w:w="2853"/>
        <w:gridCol w:w="3766"/>
      </w:tblGrid>
      <w:tr w:rsidR="003F381A" w:rsidRPr="006D37F3" w:rsidTr="00B42DBC">
        <w:tc>
          <w:tcPr>
            <w:tcW w:w="3146" w:type="dxa"/>
            <w:tcBorders>
              <w:top w:val="outset" w:sz="6" w:space="0" w:color="auto"/>
              <w:left w:val="outset" w:sz="6" w:space="0" w:color="auto"/>
              <w:bottom w:val="outset" w:sz="6" w:space="0" w:color="auto"/>
              <w:right w:val="outset" w:sz="6" w:space="0" w:color="auto"/>
            </w:tcBorders>
            <w:shd w:val="clear" w:color="auto" w:fill="F3F3F3"/>
            <w:tcMar>
              <w:top w:w="45" w:type="dxa"/>
              <w:left w:w="45" w:type="dxa"/>
              <w:bottom w:w="45" w:type="dxa"/>
              <w:right w:w="45" w:type="dxa"/>
            </w:tcMar>
            <w:vAlign w:val="center"/>
          </w:tcPr>
          <w:p w:rsidR="003F381A" w:rsidRPr="003F381A" w:rsidRDefault="003F381A" w:rsidP="00B42DBC">
            <w:pPr>
              <w:jc w:val="center"/>
              <w:rPr>
                <w:b/>
                <w:color w:val="000000"/>
              </w:rPr>
            </w:pPr>
            <w:r w:rsidRPr="003F381A">
              <w:rPr>
                <w:b/>
                <w:color w:val="000000"/>
              </w:rPr>
              <w:t>Yarışma Kategorisi</w:t>
            </w:r>
          </w:p>
        </w:tc>
        <w:tc>
          <w:tcPr>
            <w:tcW w:w="2853" w:type="dxa"/>
            <w:tcBorders>
              <w:top w:val="outset" w:sz="6" w:space="0" w:color="auto"/>
              <w:left w:val="outset" w:sz="6" w:space="0" w:color="auto"/>
              <w:bottom w:val="outset" w:sz="6" w:space="0" w:color="auto"/>
              <w:right w:val="outset" w:sz="6" w:space="0" w:color="auto"/>
            </w:tcBorders>
            <w:shd w:val="clear" w:color="auto" w:fill="F3F3F3"/>
            <w:tcMar>
              <w:top w:w="45" w:type="dxa"/>
              <w:left w:w="45" w:type="dxa"/>
              <w:bottom w:w="45" w:type="dxa"/>
              <w:right w:w="45" w:type="dxa"/>
            </w:tcMar>
            <w:vAlign w:val="center"/>
          </w:tcPr>
          <w:p w:rsidR="003F381A" w:rsidRPr="003F381A" w:rsidRDefault="003F381A" w:rsidP="00B42DBC">
            <w:pPr>
              <w:jc w:val="center"/>
              <w:rPr>
                <w:b/>
                <w:color w:val="000000"/>
              </w:rPr>
            </w:pPr>
            <w:r w:rsidRPr="003F381A">
              <w:rPr>
                <w:b/>
                <w:color w:val="000000"/>
              </w:rPr>
              <w:t>Adı ve Soyadı</w:t>
            </w:r>
          </w:p>
        </w:tc>
        <w:tc>
          <w:tcPr>
            <w:tcW w:w="3766" w:type="dxa"/>
            <w:tcBorders>
              <w:top w:val="outset" w:sz="6" w:space="0" w:color="auto"/>
              <w:left w:val="outset" w:sz="6" w:space="0" w:color="auto"/>
              <w:bottom w:val="outset" w:sz="6" w:space="0" w:color="auto"/>
              <w:right w:val="outset" w:sz="6" w:space="0" w:color="auto"/>
            </w:tcBorders>
            <w:shd w:val="clear" w:color="auto" w:fill="F3F3F3"/>
          </w:tcPr>
          <w:p w:rsidR="003F381A" w:rsidRPr="003F381A" w:rsidRDefault="003F381A" w:rsidP="00B42DBC">
            <w:pPr>
              <w:jc w:val="center"/>
              <w:rPr>
                <w:b/>
                <w:color w:val="000000"/>
              </w:rPr>
            </w:pPr>
            <w:r w:rsidRPr="003F381A">
              <w:rPr>
                <w:b/>
                <w:color w:val="000000"/>
              </w:rPr>
              <w:t>Görev Yeri - Görevi</w:t>
            </w:r>
          </w:p>
        </w:tc>
      </w:tr>
      <w:tr w:rsidR="003F381A" w:rsidRPr="006D37F3" w:rsidTr="00B42DBC">
        <w:trPr>
          <w:trHeight w:hRule="exact" w:val="3797"/>
        </w:trPr>
        <w:tc>
          <w:tcPr>
            <w:tcW w:w="3146" w:type="dxa"/>
            <w:tcBorders>
              <w:top w:val="outset" w:sz="6" w:space="0" w:color="auto"/>
              <w:left w:val="outset" w:sz="6" w:space="0" w:color="auto"/>
              <w:bottom w:val="outset" w:sz="6" w:space="0" w:color="auto"/>
              <w:right w:val="outset" w:sz="6" w:space="0" w:color="auto"/>
            </w:tcBorders>
            <w:shd w:val="clear" w:color="auto" w:fill="FEFEFE"/>
            <w:vAlign w:val="center"/>
          </w:tcPr>
          <w:p w:rsidR="003F381A" w:rsidRPr="001A6BB9" w:rsidRDefault="003F381A" w:rsidP="003F381A">
            <w:pPr>
              <w:jc w:val="center"/>
              <w:rPr>
                <w:i/>
                <w:color w:val="000000"/>
              </w:rPr>
            </w:pPr>
            <w:r>
              <w:rPr>
                <w:b/>
              </w:rPr>
              <w:t xml:space="preserve">Türk Alman </w:t>
            </w:r>
            <w:r>
              <w:rPr>
                <w:b/>
              </w:rPr>
              <w:t>İş B</w:t>
            </w:r>
            <w:bookmarkStart w:id="0" w:name="_GoBack"/>
            <w:bookmarkEnd w:id="0"/>
            <w:r>
              <w:rPr>
                <w:b/>
              </w:rPr>
              <w:t>irliği ve Dostluğu</w:t>
            </w:r>
          </w:p>
        </w:tc>
        <w:tc>
          <w:tcPr>
            <w:tcW w:w="2853" w:type="dxa"/>
            <w:tcBorders>
              <w:top w:val="outset" w:sz="6" w:space="0" w:color="auto"/>
              <w:left w:val="outset" w:sz="6" w:space="0" w:color="auto"/>
              <w:bottom w:val="outset" w:sz="6" w:space="0" w:color="auto"/>
              <w:right w:val="outset" w:sz="6" w:space="0" w:color="auto"/>
            </w:tcBorders>
            <w:shd w:val="clear" w:color="auto" w:fill="FEFEFE"/>
            <w:vAlign w:val="center"/>
          </w:tcPr>
          <w:p w:rsidR="003F381A" w:rsidRDefault="003F381A" w:rsidP="00B42DBC">
            <w:pPr>
              <w:rPr>
                <w:color w:val="000000"/>
              </w:rPr>
            </w:pPr>
            <w:r>
              <w:rPr>
                <w:color w:val="000000"/>
              </w:rPr>
              <w:t>Prof. Dr. Ali DEĞİRMENDERELİ</w:t>
            </w:r>
          </w:p>
          <w:p w:rsidR="003F381A" w:rsidRDefault="003F381A" w:rsidP="00B42DBC">
            <w:pPr>
              <w:rPr>
                <w:color w:val="000000"/>
              </w:rPr>
            </w:pPr>
          </w:p>
          <w:p w:rsidR="003F381A" w:rsidRDefault="003F381A" w:rsidP="00B42DBC">
            <w:pPr>
              <w:rPr>
                <w:color w:val="000000"/>
              </w:rPr>
            </w:pPr>
          </w:p>
          <w:p w:rsidR="003F381A" w:rsidRDefault="003F381A" w:rsidP="00B42DBC">
            <w:pPr>
              <w:rPr>
                <w:color w:val="000000"/>
              </w:rPr>
            </w:pPr>
            <w:r>
              <w:rPr>
                <w:color w:val="000000"/>
              </w:rPr>
              <w:t>Dr. Burcu HANCI YANAR</w:t>
            </w:r>
          </w:p>
          <w:p w:rsidR="003F381A" w:rsidRDefault="003F381A" w:rsidP="00B42DBC">
            <w:pPr>
              <w:rPr>
                <w:color w:val="000000"/>
              </w:rPr>
            </w:pPr>
          </w:p>
          <w:p w:rsidR="003F381A" w:rsidRDefault="003F381A" w:rsidP="00B42DBC">
            <w:pPr>
              <w:rPr>
                <w:color w:val="000000"/>
              </w:rPr>
            </w:pPr>
          </w:p>
          <w:p w:rsidR="003F381A" w:rsidRDefault="003F381A" w:rsidP="00B42DBC">
            <w:pPr>
              <w:rPr>
                <w:color w:val="000000"/>
              </w:rPr>
            </w:pPr>
            <w:r>
              <w:rPr>
                <w:color w:val="000000"/>
              </w:rPr>
              <w:t>Şifa POYRAZ</w:t>
            </w:r>
          </w:p>
          <w:p w:rsidR="003F381A" w:rsidRDefault="003F381A" w:rsidP="00B42DBC">
            <w:pPr>
              <w:rPr>
                <w:color w:val="000000"/>
              </w:rPr>
            </w:pPr>
          </w:p>
          <w:p w:rsidR="003F381A" w:rsidRPr="002C7953" w:rsidRDefault="003F381A" w:rsidP="00B42DBC">
            <w:pPr>
              <w:rPr>
                <w:color w:val="000000"/>
              </w:rPr>
            </w:pPr>
          </w:p>
        </w:tc>
        <w:tc>
          <w:tcPr>
            <w:tcW w:w="3766" w:type="dxa"/>
            <w:tcBorders>
              <w:top w:val="outset" w:sz="6" w:space="0" w:color="auto"/>
              <w:left w:val="outset" w:sz="6" w:space="0" w:color="auto"/>
              <w:bottom w:val="outset" w:sz="6" w:space="0" w:color="auto"/>
              <w:right w:val="outset" w:sz="6" w:space="0" w:color="auto"/>
            </w:tcBorders>
            <w:shd w:val="clear" w:color="auto" w:fill="FEFEFE"/>
          </w:tcPr>
          <w:p w:rsidR="003F381A" w:rsidRDefault="003F381A" w:rsidP="00B42DBC">
            <w:pPr>
              <w:rPr>
                <w:color w:val="000000"/>
              </w:rPr>
            </w:pPr>
            <w:r>
              <w:rPr>
                <w:color w:val="000000"/>
              </w:rPr>
              <w:t>T.C. Stuttgart Başkonsolosluğu Eğitim Ataşeliği</w:t>
            </w:r>
          </w:p>
          <w:p w:rsidR="003F381A" w:rsidRDefault="003F381A" w:rsidP="00B42DBC">
            <w:pPr>
              <w:rPr>
                <w:color w:val="000000"/>
              </w:rPr>
            </w:pPr>
            <w:r>
              <w:rPr>
                <w:color w:val="000000"/>
              </w:rPr>
              <w:t xml:space="preserve">Eğitim Ataşesi </w:t>
            </w:r>
          </w:p>
          <w:p w:rsidR="003F381A" w:rsidRDefault="003F381A" w:rsidP="00B42DBC">
            <w:pPr>
              <w:rPr>
                <w:color w:val="000000"/>
              </w:rPr>
            </w:pPr>
          </w:p>
          <w:p w:rsidR="003F381A" w:rsidRDefault="003F381A" w:rsidP="00B42DBC">
            <w:pPr>
              <w:rPr>
                <w:color w:val="000000"/>
              </w:rPr>
            </w:pPr>
          </w:p>
          <w:p w:rsidR="003F381A" w:rsidRDefault="003F381A" w:rsidP="00B42DBC">
            <w:pPr>
              <w:rPr>
                <w:color w:val="000000"/>
              </w:rPr>
            </w:pPr>
            <w:r>
              <w:rPr>
                <w:color w:val="000000"/>
              </w:rPr>
              <w:t xml:space="preserve">T.C. Stuttgart Başkonsolosluğu Eğitim Ataşeliği </w:t>
            </w:r>
          </w:p>
          <w:p w:rsidR="003F381A" w:rsidRDefault="003F381A" w:rsidP="00B42DBC">
            <w:pPr>
              <w:rPr>
                <w:color w:val="000000"/>
              </w:rPr>
            </w:pPr>
            <w:r>
              <w:rPr>
                <w:color w:val="000000"/>
              </w:rPr>
              <w:t>Merkez Koordinatör</w:t>
            </w:r>
          </w:p>
          <w:p w:rsidR="003F381A" w:rsidRDefault="003F381A" w:rsidP="00B42DBC">
            <w:pPr>
              <w:rPr>
                <w:color w:val="000000"/>
              </w:rPr>
            </w:pPr>
          </w:p>
          <w:p w:rsidR="003F381A" w:rsidRDefault="003F381A" w:rsidP="00B42DBC">
            <w:pPr>
              <w:rPr>
                <w:color w:val="000000"/>
              </w:rPr>
            </w:pPr>
            <w:r>
              <w:rPr>
                <w:color w:val="000000"/>
              </w:rPr>
              <w:t xml:space="preserve">T.C. Stuttgart Başkonsolosluğu Eğitim Ataşeliği </w:t>
            </w:r>
          </w:p>
          <w:p w:rsidR="003F381A" w:rsidRDefault="003F381A" w:rsidP="00B42DBC">
            <w:pPr>
              <w:rPr>
                <w:color w:val="000000"/>
              </w:rPr>
            </w:pPr>
            <w:r>
              <w:rPr>
                <w:color w:val="000000"/>
              </w:rPr>
              <w:t>Merkez Koordinatör</w:t>
            </w:r>
          </w:p>
          <w:p w:rsidR="003F381A" w:rsidRDefault="003F381A" w:rsidP="00B42DBC">
            <w:pPr>
              <w:rPr>
                <w:color w:val="000000"/>
              </w:rPr>
            </w:pPr>
          </w:p>
          <w:p w:rsidR="003F381A" w:rsidRDefault="003F381A" w:rsidP="00B42DBC">
            <w:pPr>
              <w:rPr>
                <w:color w:val="000000"/>
              </w:rPr>
            </w:pPr>
          </w:p>
          <w:p w:rsidR="003F381A" w:rsidRDefault="003F381A" w:rsidP="00B42DBC">
            <w:pPr>
              <w:rPr>
                <w:color w:val="000000"/>
              </w:rPr>
            </w:pPr>
            <w:proofErr w:type="spellStart"/>
            <w:r>
              <w:rPr>
                <w:color w:val="000000"/>
              </w:rPr>
              <w:t>Merke</w:t>
            </w:r>
            <w:proofErr w:type="spellEnd"/>
          </w:p>
          <w:p w:rsidR="003F381A" w:rsidRDefault="003F381A" w:rsidP="00B42DBC">
            <w:pPr>
              <w:rPr>
                <w:color w:val="000000"/>
              </w:rPr>
            </w:pPr>
          </w:p>
          <w:p w:rsidR="003F381A" w:rsidRDefault="003F381A" w:rsidP="00B42DBC">
            <w:pPr>
              <w:rPr>
                <w:color w:val="000000"/>
              </w:rPr>
            </w:pPr>
          </w:p>
          <w:p w:rsidR="003F381A" w:rsidRDefault="003F381A" w:rsidP="00B42DBC">
            <w:pPr>
              <w:rPr>
                <w:color w:val="000000"/>
              </w:rPr>
            </w:pPr>
          </w:p>
        </w:tc>
      </w:tr>
    </w:tbl>
    <w:p w:rsidR="003F381A" w:rsidRDefault="003F381A" w:rsidP="003F381A">
      <w:pPr>
        <w:rPr>
          <w:b/>
          <w:color w:val="000000"/>
          <w:sz w:val="32"/>
          <w:szCs w:val="32"/>
        </w:rPr>
      </w:pPr>
    </w:p>
    <w:p w:rsidR="003F381A" w:rsidRDefault="003F381A" w:rsidP="003F381A">
      <w:pPr>
        <w:rPr>
          <w:b/>
          <w:color w:val="000000"/>
          <w:sz w:val="32"/>
          <w:szCs w:val="32"/>
        </w:rPr>
      </w:pPr>
    </w:p>
    <w:p w:rsidR="003F381A" w:rsidRDefault="003F381A" w:rsidP="003F381A">
      <w:pPr>
        <w:rPr>
          <w:b/>
          <w:color w:val="000000"/>
          <w:sz w:val="32"/>
          <w:szCs w:val="32"/>
        </w:rPr>
      </w:pPr>
    </w:p>
    <w:p w:rsidR="003F381A" w:rsidRDefault="003F381A" w:rsidP="003F381A">
      <w:pPr>
        <w:rPr>
          <w:b/>
          <w:color w:val="000000"/>
          <w:sz w:val="32"/>
          <w:szCs w:val="32"/>
        </w:rPr>
      </w:pPr>
    </w:p>
    <w:p w:rsidR="003F381A" w:rsidRDefault="003F381A" w:rsidP="003F381A">
      <w:pPr>
        <w:rPr>
          <w:b/>
          <w:color w:val="000000"/>
          <w:sz w:val="32"/>
          <w:szCs w:val="32"/>
        </w:rPr>
      </w:pPr>
    </w:p>
    <w:p w:rsidR="00F114D9" w:rsidRDefault="003F381A">
      <w:r>
        <w:rPr>
          <w:b/>
          <w:color w:val="000000"/>
          <w:sz w:val="32"/>
          <w:szCs w:val="32"/>
        </w:rPr>
        <w:t xml:space="preserve">      </w:t>
      </w:r>
    </w:p>
    <w:sectPr w:rsidR="00F114D9" w:rsidSect="003F381A">
      <w:type w:val="continuous"/>
      <w:pgSz w:w="11910" w:h="16840"/>
      <w:pgMar w:top="1417" w:right="1417" w:bottom="1134" w:left="141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3BD1"/>
    <w:multiLevelType w:val="hybridMultilevel"/>
    <w:tmpl w:val="99D6499A"/>
    <w:lvl w:ilvl="0" w:tplc="771E536A">
      <w:start w:val="1"/>
      <w:numFmt w:val="lowerLetter"/>
      <w:lvlText w:val="%1)"/>
      <w:lvlJc w:val="left"/>
      <w:pPr>
        <w:ind w:left="765" w:hanging="360"/>
      </w:pPr>
      <w:rPr>
        <w:rFonts w:hint="default"/>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 w15:restartNumberingAfterBreak="0">
    <w:nsid w:val="43414E74"/>
    <w:multiLevelType w:val="hybridMultilevel"/>
    <w:tmpl w:val="333033FA"/>
    <w:lvl w:ilvl="0" w:tplc="B19AE91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D114F8B"/>
    <w:multiLevelType w:val="hybridMultilevel"/>
    <w:tmpl w:val="4D3EC966"/>
    <w:lvl w:ilvl="0" w:tplc="FB72E394">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1A"/>
    <w:rsid w:val="003F381A"/>
    <w:rsid w:val="00C00979"/>
    <w:rsid w:val="00C8707A"/>
    <w:rsid w:val="00F11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9A6D"/>
  <w15:chartTrackingRefBased/>
  <w15:docId w15:val="{43A813C9-5AD6-4BF4-B1D1-30D95BA0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81A"/>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F381A"/>
    <w:pPr>
      <w:spacing w:before="105" w:after="105" w:line="22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8075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Stuttgart Eğitim Ataşeligi</dc:creator>
  <cp:keywords/>
  <dc:description/>
  <cp:lastModifiedBy>Stuttgart Eğitim Ataşeligi</cp:lastModifiedBy>
  <cp:revision>1</cp:revision>
  <dcterms:created xsi:type="dcterms:W3CDTF">2024-10-04T11:41:00Z</dcterms:created>
  <dcterms:modified xsi:type="dcterms:W3CDTF">2024-10-04T11:43:00Z</dcterms:modified>
</cp:coreProperties>
</file>